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等线 Light" w:hAnsi="等线 Light" w:eastAsia="等线 Light"/>
          <w:b/>
          <w:sz w:val="32"/>
        </w:rPr>
      </w:pPr>
      <w:r>
        <w:rPr>
          <w:rFonts w:hint="eastAsia" w:ascii="等线 Light" w:hAnsi="等线 Light" w:eastAsia="等线 Light"/>
          <w:b/>
          <w:sz w:val="32"/>
          <w:lang w:val="en-US" w:eastAsia="zh-CN"/>
        </w:rPr>
        <w:t>宁夏2020年上学期石嘴山市第三中学高三历史第一次月考试题</w:t>
      </w:r>
      <w:bookmarkStart w:id="54" w:name="_GoBack"/>
      <w:bookmarkEnd w:id="54"/>
    </w:p>
    <w:p>
      <w:pPr>
        <w:spacing w:line="360" w:lineRule="auto"/>
        <w:jc w:val="center"/>
        <w:textAlignment w:val="center"/>
        <w:rPr>
          <w:rFonts w:ascii="等线" w:hAnsi="等线" w:eastAsia="等线"/>
          <w:bCs/>
          <w:sz w:val="18"/>
          <w:szCs w:val="20"/>
        </w:rPr>
      </w:pPr>
      <w:r>
        <w:rPr>
          <w:rFonts w:hint="eastAsia" w:ascii="等线" w:hAnsi="等线" w:eastAsia="等线"/>
          <w:bCs/>
          <w:sz w:val="24"/>
          <w:szCs w:val="20"/>
        </w:rPr>
        <w:t>（总分120分，120分钟）</w:t>
      </w:r>
    </w:p>
    <w:p>
      <w:pPr>
        <w:spacing w:line="360" w:lineRule="auto"/>
        <w:textAlignment w:val="center"/>
        <w:rPr>
          <w:sz w:val="22"/>
        </w:rPr>
      </w:pPr>
      <w:r>
        <w:rPr>
          <w:rFonts w:ascii="黑体" w:hAnsi="黑体" w:eastAsia="黑体" w:cs="黑体"/>
          <w:sz w:val="22"/>
          <w:szCs w:val="22"/>
        </w:rPr>
        <w:t>一、单选题（本大题共</w:t>
      </w:r>
      <w:r>
        <w:rPr>
          <w:rFonts w:eastAsia="Times New Roman"/>
          <w:b/>
          <w:sz w:val="22"/>
          <w:szCs w:val="22"/>
        </w:rPr>
        <w:t>50</w:t>
      </w:r>
      <w:r>
        <w:rPr>
          <w:rFonts w:ascii="黑体" w:hAnsi="黑体" w:eastAsia="黑体" w:cs="黑体"/>
          <w:sz w:val="22"/>
          <w:szCs w:val="22"/>
        </w:rPr>
        <w:t>小题，共</w:t>
      </w:r>
      <w:r>
        <w:rPr>
          <w:rFonts w:eastAsia="Times New Roman"/>
          <w:b/>
          <w:sz w:val="22"/>
          <w:szCs w:val="22"/>
        </w:rPr>
        <w:t>50</w:t>
      </w:r>
      <w:r>
        <w:rPr>
          <w:rFonts w:ascii="黑体" w:hAnsi="黑体" w:eastAsia="黑体" w:cs="黑体"/>
          <w:sz w:val="22"/>
          <w:szCs w:val="22"/>
        </w:rPr>
        <w:t>分）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0" w:name="topic_78bda93c-76c4-4375-8145-378d603f3e"/>
      <w:r>
        <w:rPr>
          <w:rFonts w:ascii="宋体" w:cs="宋体"/>
          <w:kern w:val="0"/>
          <w:sz w:val="22"/>
          <w:szCs w:val="22"/>
        </w:rPr>
        <w:t>明初废行省，地方分设三司，分别掌管一地民政与财政、司法、军事，直属六部。明中叶以后，皇帝临时派遣的巡抚逐渐演变为三司之上的地方最高行政长官。这一变化有助于</w:t>
      </w:r>
      <w:bookmarkEnd w:id="0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扩大地方行政权力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提高地方行政效率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削弱六部的权限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缓解中央与地方的对立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" w:name="topic_3760f055-c38b-45bf-9e55-e36fe23a23"/>
      <w:r>
        <w:rPr>
          <w:rFonts w:ascii="宋体" w:cs="宋体"/>
          <w:kern w:val="0"/>
          <w:sz w:val="22"/>
          <w:szCs w:val="22"/>
        </w:rPr>
        <w:t>明清时期盛行一种佃农有权永久耕种地主土地的永佃制，即地主只能收租，无权增租夺佃或干预佃农耕作，而佃农可退佃、转租或典卖佃权。这一制度致使</w:t>
      </w:r>
      <w:bookmarkEnd w:id="1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所有权与经营权的分离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佃农社会地位提升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佃农地租负担得到减轻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政府财政收入增加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" w:name="topic_c55156fe-8fe0-4f75-a47c-50a149fc65"/>
      <w:r>
        <w:rPr>
          <w:rFonts w:ascii="宋体" w:cs="宋体"/>
          <w:kern w:val="0"/>
          <w:sz w:val="22"/>
          <w:szCs w:val="22"/>
        </w:rPr>
        <w:t>隆庆元年（</w:t>
      </w:r>
      <w:r>
        <w:rPr>
          <w:rFonts w:eastAsia="Times New Roman"/>
          <w:kern w:val="0"/>
          <w:sz w:val="22"/>
          <w:szCs w:val="22"/>
        </w:rPr>
        <w:t>1567</w:t>
      </w:r>
      <w:r>
        <w:rPr>
          <w:rFonts w:ascii="宋体" w:cs="宋体"/>
          <w:kern w:val="0"/>
          <w:sz w:val="22"/>
          <w:szCs w:val="22"/>
        </w:rPr>
        <w:t>年）明穆宗下令开关，允许民间“远贩东西二洋”，出现了对外贸易的繁荣，但呈现的是“一边倒”态势，出口量很大，进口量却很小。这带来的影响是</w:t>
      </w:r>
      <w:bookmarkEnd w:id="2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为白银货币化提供了有利条件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促进了国内市场的进一步扩大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促使手工业生产技术领先世界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导致中国落后于世界发展进程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" w:name="topic_0513955c-ab03-49d9-afed-9c62126abb"/>
      <w:r>
        <w:rPr>
          <w:rFonts w:ascii="宋体" w:cs="宋体"/>
          <w:kern w:val="0"/>
          <w:sz w:val="22"/>
          <w:szCs w:val="22"/>
        </w:rPr>
        <w:t>明初规定手工工匠入匠籍，在籍工匠以三年为班，轮流到京城服役三个月，名曰轮班匠。到明朝中期政府，规定轮班匠可以银代役，称之为班匠银。班匠银的征收</w:t>
      </w:r>
      <w:bookmarkEnd w:id="3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大大增加政府的财政收入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减轻农民的徭役负担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解除了对工匠的人身束缚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促进私营手工业发展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4" w:name="topic_5acfe885-2f58-46f2-a3fa-d366949956"/>
      <w:r>
        <w:rPr>
          <w:rFonts w:ascii="宋体" w:cs="宋体"/>
          <w:kern w:val="0"/>
          <w:sz w:val="22"/>
          <w:szCs w:val="22"/>
        </w:rPr>
        <w:t>古代中国处于东亚朝贡贸易体系的中心。明清时代，面对近代国际贸易的不断发展，统治者坚持把贸易纳入朝贡体系，“凡贡使至，必厚待其人，”对他们携带的货物，“皆倍偿其价。”于是各国纷纷来“贡”，导致“岁时颁赐，库藏为虚”。据材料可知该时期朝贡贸易</w:t>
      </w:r>
      <w:r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2"/>
          <w:szCs w:val="22"/>
        </w:rPr>
        <w:br w:type="textWrapping"/>
      </w:r>
      <w:r>
        <w:rPr>
          <w:rFonts w:ascii="宋体" w:cs="宋体"/>
          <w:kern w:val="0"/>
          <w:sz w:val="22"/>
          <w:szCs w:val="22"/>
        </w:rPr>
        <w:t>①目的是宣扬国威，政治目的大于经济目的</w:t>
      </w:r>
      <w:r>
        <w:rPr>
          <w:rFonts w:hint="eastAsia" w:ascii="宋体" w:cs="宋体"/>
          <w:kern w:val="0"/>
          <w:sz w:val="22"/>
          <w:szCs w:val="22"/>
        </w:rPr>
        <w:t xml:space="preserve">     </w:t>
      </w:r>
      <w:r>
        <w:rPr>
          <w:rFonts w:ascii="宋体" w:cs="宋体"/>
          <w:kern w:val="0"/>
          <w:sz w:val="22"/>
          <w:szCs w:val="22"/>
        </w:rPr>
        <w:t>②加强了我国与周边国家的联系</w:t>
      </w:r>
    </w:p>
    <w:p>
      <w:pPr>
        <w:spacing w:line="360" w:lineRule="auto"/>
        <w:ind w:firstLine="440" w:firstLineChars="200"/>
        <w:textAlignment w:val="center"/>
        <w:rPr>
          <w:sz w:val="22"/>
        </w:rPr>
      </w:pPr>
      <w:r>
        <w:rPr>
          <w:rFonts w:ascii="宋体" w:cs="宋体"/>
          <w:kern w:val="0"/>
          <w:sz w:val="22"/>
          <w:szCs w:val="22"/>
        </w:rPr>
        <w:t>③带动了我国民间经济和贸易的发展</w:t>
      </w:r>
      <w:r>
        <w:rPr>
          <w:rFonts w:hint="eastAsia" w:ascii="宋体" w:cs="宋体"/>
          <w:kern w:val="0"/>
          <w:sz w:val="22"/>
          <w:szCs w:val="22"/>
        </w:rPr>
        <w:t xml:space="preserve">        </w:t>
      </w:r>
      <w:r>
        <w:rPr>
          <w:rFonts w:ascii="宋体" w:cs="宋体"/>
          <w:kern w:val="0"/>
          <w:sz w:val="22"/>
          <w:szCs w:val="22"/>
        </w:rPr>
        <w:t>④导致中国逐渐丧失海外贸易的优势</w:t>
      </w:r>
      <w:bookmarkEnd w:id="4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①②③④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①②③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①②④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①③④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5" w:name="topic_86f8576c-0bd2-40c4-8650-3fe8a7fe2b"/>
      <w:r>
        <w:rPr>
          <w:rFonts w:ascii="宋体" w:cs="宋体"/>
          <w:kern w:val="0"/>
          <w:sz w:val="22"/>
          <w:szCs w:val="22"/>
        </w:rPr>
        <w:t>“廷寄”上谕是清代军机处官员日常工作之一，其内容大都是告诫臣工、指授兵略、查核政事、责问刑法之失当等。这体现了军机处的职能是</w:t>
      </w:r>
      <w:bookmarkEnd w:id="5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传达皇帝旨意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参与行政决策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总领全国政务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负责监察百官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6" w:name="topic_56329340-9611-47a5-be3e-999966c43b"/>
      <w:r>
        <w:rPr>
          <w:rFonts w:ascii="宋体" w:cs="宋体"/>
          <w:kern w:val="0"/>
          <w:sz w:val="22"/>
          <w:szCs w:val="22"/>
        </w:rPr>
        <w:t>清初，归顺州</w:t>
      </w:r>
      <w:r>
        <w:rPr>
          <w:rFonts w:eastAsia="Times New Roman"/>
          <w:kern w:val="0"/>
          <w:sz w:val="22"/>
          <w:szCs w:val="22"/>
        </w:rPr>
        <w:t>(</w:t>
      </w:r>
      <w:r>
        <w:rPr>
          <w:rFonts w:ascii="宋体" w:cs="宋体"/>
          <w:kern w:val="0"/>
          <w:sz w:val="22"/>
          <w:szCs w:val="22"/>
        </w:rPr>
        <w:t>今广西靖西县</w:t>
      </w:r>
      <w:r>
        <w:rPr>
          <w:rFonts w:eastAsia="Times New Roman"/>
          <w:kern w:val="0"/>
          <w:sz w:val="22"/>
          <w:szCs w:val="22"/>
        </w:rPr>
        <w:t>)</w:t>
      </w:r>
      <w:r>
        <w:rPr>
          <w:rFonts w:ascii="宋体" w:cs="宋体"/>
          <w:kern w:val="0"/>
          <w:sz w:val="22"/>
          <w:szCs w:val="22"/>
        </w:rPr>
        <w:t>实行“改土归流”，帝国统一的文教制度——科举制度随之推行，基层权势阶层逐渐实现由土司头目向功名人士的递嬗。新兴功名人士阶层不仅参与兴建庙宇等公共事务，还在家族内部创造出书写祖先谱系的新传统；发展壮大后的他们进而还重构了地方历史。这反映了</w:t>
      </w:r>
      <w:bookmarkEnd w:id="6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儒家思想随着国家统一进程不断扩展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中央集权的加强促进边疆文明的发展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改土归流将汉族的宗法制向推向边疆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地方社会的阶层变动引发社会大变革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7" w:name="topic_e14df1a5-ad64-4052-a255-d8860b5f57"/>
      <w:r>
        <w:rPr>
          <w:rFonts w:ascii="宋体" w:cs="宋体"/>
          <w:kern w:val="0"/>
          <w:sz w:val="22"/>
          <w:szCs w:val="22"/>
        </w:rPr>
        <w:t>乾隆时江南地主“所居在城或他州异县，地亩山场皆委之佃户”。苏州甚至出现“土著安业者田不满百亩，余皆佃农也。上田半归于郡城之富户”。由此可知，当时江南</w:t>
      </w:r>
      <w:bookmarkEnd w:id="7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土地所有权变更极为频繁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个体农耕为主要生产形式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农业生产利润微不足道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农业中商品化生产普遍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8" w:name="topic_d6815212-c3bf-43ff-b3a0-48cc3d1a1a"/>
      <w:r>
        <w:rPr>
          <w:rFonts w:ascii="宋体" w:cs="宋体"/>
          <w:kern w:val="0"/>
          <w:sz w:val="22"/>
          <w:szCs w:val="22"/>
        </w:rPr>
        <w:t>清代康乾时期，广东地区种植荔枝、龙眼等经济作物的农户在“东家夸三月之青，西家矜四月之红，各以其先熟及美种为尚”的相互竞争下，弱者被排挤而日益贫困以至破产沦为雇工，强者则成为“家有荔枝干枝”的大户，甚至雇工经营。这表明当时的广东地区</w:t>
      </w:r>
      <w:bookmarkEnd w:id="8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新的经济因素向农业领域扩散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农业和商业发展相互促进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农产品的集约化程度不断提高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传统的自然经济加速解体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9" w:name="topic_ee6829dd-c920-41d2-a209-fed45f9ba3"/>
      <w:r>
        <w:rPr>
          <w:rFonts w:ascii="宋体" w:cs="宋体"/>
          <w:kern w:val="0"/>
          <w:sz w:val="22"/>
          <w:szCs w:val="22"/>
        </w:rPr>
        <w:t>某高校老师撰写了一篇《论明清小说对宋明理学的超越》的历史论文。下列材料不能作为论据的是</w:t>
      </w:r>
      <w:bookmarkEnd w:id="9"/>
    </w:p>
    <w:p>
      <w:pPr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《红楼梦》：“我见了女儿便清爽，见了男子便觉浊臭逼人。”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《三国演义》：“臣安敢不竭股肱之力，尽忠贞之节，继之以死乎！”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《西游记》：“皇帝轮流做，…只教他搬出去，将天宫让与我，便罢了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《三言二拍》：“以商贾为第一等生业，科第反在次着！”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0" w:name="topic_628ca71a-f74b-4087-9d89-272e81dd5c"/>
      <w:r>
        <w:rPr>
          <w:rFonts w:ascii="宋体" w:cs="宋体"/>
          <w:kern w:val="0"/>
          <w:sz w:val="22"/>
          <w:szCs w:val="22"/>
        </w:rPr>
        <w:t>对于鸦片战争，有人称为中英战争，有人称为通商战争，也有人称为夷匪犯境。其中，淡化了历史认识中价值判断的表述是</w:t>
      </w:r>
      <w:bookmarkEnd w:id="10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鸦片战争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通商战争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中英战争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夷匪犯境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1" w:name="topic_233083b0-5421-4992-b5ad-3eeb8a59d3"/>
      <w:r>
        <w:rPr>
          <w:rFonts w:ascii="宋体" w:cs="宋体"/>
          <w:kern w:val="0"/>
          <w:sz w:val="22"/>
          <w:szCs w:val="22"/>
        </w:rPr>
        <w:t>著名学者茅海建在《天朝的崩溃》一书中写道：在签订《南京条约》的过程中，英国外交家们极为重视条约中的字句和语法，而清朝官员并不细加审查，一览即了，他们反倒重视文件措辞、格式是否谦卑恭敬，重视互相见面到底是鞠躬还是下跪。这从本质上反映</w:t>
      </w:r>
      <w:bookmarkEnd w:id="11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缺乏近代外交经验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不了解世界形势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两国治理秩序差异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不懂得国际公法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2" w:name="topic_900534d1-bb17-44b6-a866-5abfd59357"/>
      <w:r>
        <w:rPr>
          <w:rFonts w:ascii="宋体" w:cs="宋体"/>
          <w:kern w:val="0"/>
          <w:sz w:val="22"/>
          <w:szCs w:val="22"/>
        </w:rPr>
        <w:t>“嫂嫂织布，哥哥卖布……土布贵，洋布便宜；土布没人要，饿倒了哥哥嫂嫂”，近代中国的这首民谣反映了当时的一种社会经济现象。这一社会经济现象是</w:t>
      </w:r>
      <w:bookmarkEnd w:id="12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自然经济的逐渐解体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民族工业的产生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贸易中心的转移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传统纺织业的发展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3" w:name="topic_58ceb731-8052-4bbb-82db-b46ef2dad7"/>
      <w:r>
        <w:rPr>
          <w:rFonts w:eastAsia="Times New Roman"/>
          <w:kern w:val="0"/>
          <w:sz w:val="22"/>
          <w:szCs w:val="22"/>
        </w:rPr>
        <w:t>1873</w:t>
      </w:r>
      <w:r>
        <w:rPr>
          <w:rFonts w:ascii="宋体" w:cs="宋体"/>
          <w:kern w:val="0"/>
          <w:sz w:val="22"/>
          <w:szCs w:val="22"/>
        </w:rPr>
        <w:t>年，总理衙门与英、法、俄、美、德五国公使围绕亲递国书的觐礼问题进行谈判，双方辩论往返持续三个月之久，最终达成协议：五国公使觐见时不行跪拜之礼，公使们将觐见本国君主的三鞠躬之礼改为五鞠躬。据此可知中国</w:t>
      </w:r>
      <w:bookmarkEnd w:id="13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外交主动融入世界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外交艰难向近代转型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近代外交的屈辱性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奉行传统外交理念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4" w:name="topic_fb84afb1-8ba0-4d0e-b9e4-edfb93fffd"/>
      <w:r>
        <w:rPr>
          <w:rFonts w:ascii="宋体" w:cs="宋体"/>
          <w:kern w:val="0"/>
          <w:sz w:val="22"/>
          <w:szCs w:val="22"/>
        </w:rPr>
        <w:t>《天朝田亩制度》在当时的历史条件下具有充分的革命性，“给资本主义萌芽开阔了发展的空间”。这一评价是基于《天朝田亩制度》</w:t>
      </w:r>
      <w:bookmarkEnd w:id="14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否定了封建地主土地所有制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顺应了近代中国经济结构变化的要求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与《资政新篇》的主张异曲同工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实现了农民阶级“耕者有其田”的理想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5" w:name="topic_95d3e41b-2fe5-46ec-b324-00d543e350"/>
      <w:r>
        <w:rPr>
          <w:rFonts w:ascii="宋体" w:cs="宋体"/>
          <w:kern w:val="0"/>
          <w:sz w:val="22"/>
          <w:szCs w:val="22"/>
        </w:rPr>
        <w:t>洪仁玕《资政新篇》中说：“与番人并雄之法如开店二间，我无租值，彼有租值，我工人少，彼工人多，我价平卖，彼价桂卖，是我受益，而彼受亏，我可永盛，彼当即衰。”材料反映的洪仁玕经济主张</w:t>
      </w:r>
      <w:bookmarkEnd w:id="15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消除社会不平等现象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废除雇佣关系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与外国进行经济竞争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学习西方的商业模式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6" w:name="topic_2abe2054-1c9d-4bdc-a393-a5836861f1"/>
      <w:r>
        <w:rPr>
          <w:rFonts w:ascii="宋体" w:cs="宋体"/>
          <w:kern w:val="0"/>
          <w:sz w:val="22"/>
          <w:szCs w:val="22"/>
        </w:rPr>
        <w:t>甲午开战前的</w:t>
      </w:r>
      <w:r>
        <w:rPr>
          <w:rFonts w:eastAsia="Times New Roman"/>
          <w:kern w:val="0"/>
          <w:sz w:val="22"/>
          <w:szCs w:val="22"/>
        </w:rPr>
        <w:t>1893</w:t>
      </w:r>
      <w:r>
        <w:rPr>
          <w:rFonts w:ascii="宋体" w:cs="宋体"/>
          <w:kern w:val="0"/>
          <w:sz w:val="22"/>
          <w:szCs w:val="22"/>
        </w:rPr>
        <w:t>年，日本拥有十人以上工人的工厂，有</w:t>
      </w:r>
      <w:r>
        <w:rPr>
          <w:rFonts w:eastAsia="Times New Roman"/>
          <w:kern w:val="0"/>
          <w:sz w:val="22"/>
          <w:szCs w:val="22"/>
        </w:rPr>
        <w:t>3019</w:t>
      </w:r>
      <w:r>
        <w:rPr>
          <w:rFonts w:ascii="宋体" w:cs="宋体"/>
          <w:kern w:val="0"/>
          <w:sz w:val="22"/>
          <w:szCs w:val="22"/>
        </w:rPr>
        <w:t>家，其中使用蒸气动力的</w:t>
      </w:r>
      <w:r>
        <w:rPr>
          <w:rFonts w:eastAsia="Times New Roman"/>
          <w:kern w:val="0"/>
          <w:sz w:val="22"/>
          <w:szCs w:val="22"/>
        </w:rPr>
        <w:t>675</w:t>
      </w:r>
      <w:r>
        <w:rPr>
          <w:rFonts w:ascii="宋体" w:cs="宋体"/>
          <w:kern w:val="0"/>
          <w:sz w:val="22"/>
          <w:szCs w:val="22"/>
        </w:rPr>
        <w:t>家。工人人数</w:t>
      </w:r>
      <w:r>
        <w:rPr>
          <w:rFonts w:eastAsia="Times New Roman"/>
          <w:kern w:val="0"/>
          <w:sz w:val="22"/>
          <w:szCs w:val="22"/>
        </w:rPr>
        <w:t>38</w:t>
      </w:r>
      <w:r>
        <w:rPr>
          <w:rFonts w:ascii="宋体" w:cs="宋体"/>
          <w:kern w:val="0"/>
          <w:sz w:val="22"/>
          <w:szCs w:val="22"/>
        </w:rPr>
        <w:t>万人。铁路</w:t>
      </w:r>
      <w:r>
        <w:rPr>
          <w:rFonts w:eastAsia="Times New Roman"/>
          <w:kern w:val="0"/>
          <w:sz w:val="22"/>
          <w:szCs w:val="22"/>
        </w:rPr>
        <w:t>2039.6</w:t>
      </w:r>
      <w:r>
        <w:rPr>
          <w:rFonts w:ascii="宋体" w:cs="宋体"/>
          <w:kern w:val="0"/>
          <w:sz w:val="22"/>
          <w:szCs w:val="22"/>
        </w:rPr>
        <w:t>英里，使用蒸汽动力的轮船</w:t>
      </w:r>
      <w:r>
        <w:rPr>
          <w:rFonts w:eastAsia="Times New Roman"/>
          <w:kern w:val="0"/>
          <w:sz w:val="22"/>
          <w:szCs w:val="22"/>
        </w:rPr>
        <w:t>11</w:t>
      </w:r>
      <w:r>
        <w:rPr>
          <w:rFonts w:ascii="宋体" w:cs="宋体"/>
          <w:kern w:val="0"/>
          <w:sz w:val="22"/>
          <w:szCs w:val="22"/>
        </w:rPr>
        <w:t>万吨。日本完全实现了资本主义近代工业化。而与此同时，中国官办工业企业</w:t>
      </w:r>
      <w:r>
        <w:rPr>
          <w:rFonts w:eastAsia="Times New Roman"/>
          <w:kern w:val="0"/>
          <w:sz w:val="22"/>
          <w:szCs w:val="22"/>
        </w:rPr>
        <w:t>24</w:t>
      </w:r>
      <w:r>
        <w:rPr>
          <w:rFonts w:ascii="宋体" w:cs="宋体"/>
          <w:kern w:val="0"/>
          <w:sz w:val="22"/>
          <w:szCs w:val="22"/>
        </w:rPr>
        <w:t>家，私人资本兴办的工业企业，也只有</w:t>
      </w:r>
      <w:r>
        <w:rPr>
          <w:rFonts w:eastAsia="Times New Roman"/>
          <w:kern w:val="0"/>
          <w:sz w:val="22"/>
          <w:szCs w:val="22"/>
        </w:rPr>
        <w:t>100</w:t>
      </w:r>
      <w:r>
        <w:rPr>
          <w:rFonts w:ascii="宋体" w:cs="宋体"/>
          <w:kern w:val="0"/>
          <w:sz w:val="22"/>
          <w:szCs w:val="22"/>
        </w:rPr>
        <w:t>多家。只能给古老的帝国提供一点近代化工业的“点缀”而已。对此解读正确的是</w:t>
      </w:r>
      <w:bookmarkEnd w:id="16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中日近代化程度决定战争胜负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日本工业水平领先于世界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近代工业实力决定战争性质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甲午战争前中国近代化停滞不前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7" w:name="topic_724c3d63-ccd5-4d9d-b8a6-1362bf15e4"/>
      <w:r>
        <w:rPr>
          <w:rFonts w:ascii="宋体" w:cs="宋体"/>
          <w:kern w:val="0"/>
          <w:sz w:val="22"/>
          <w:szCs w:val="22"/>
        </w:rPr>
        <w:t>为了满足美国工商界进入整个中国市场的需要，</w:t>
      </w:r>
      <w:r>
        <w:rPr>
          <w:rFonts w:eastAsia="Times New Roman"/>
          <w:kern w:val="0"/>
          <w:sz w:val="22"/>
          <w:szCs w:val="22"/>
        </w:rPr>
        <w:t>19</w:t>
      </w:r>
      <w:r>
        <w:rPr>
          <w:rFonts w:ascii="宋体" w:cs="宋体"/>
          <w:kern w:val="0"/>
          <w:sz w:val="22"/>
          <w:szCs w:val="22"/>
        </w:rPr>
        <w:t>世纪末美国向列强提出“门户开放”政策。下列对“门户开放”政策说法错误的是</w:t>
      </w:r>
      <w:bookmarkEnd w:id="17"/>
    </w:p>
    <w:p>
      <w:pPr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其内容是倡导列强在华势力范围向美国开放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其实质是为了缓和列强间的争夺和消弭中国人民的反抗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其结果是形成列强共同宰割中国的局面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美国追求的“门户开放”在中国成为现实是在《九国公约》签订后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18" w:name="topic_13fdb7e4-9f79-4392-8b98-97242ba786"/>
      <w:r>
        <w:rPr>
          <w:rFonts w:eastAsia="Times New Roman"/>
          <w:kern w:val="0"/>
          <w:sz w:val="22"/>
          <w:szCs w:val="22"/>
        </w:rPr>
        <w:t>1900</w:t>
      </w:r>
      <w:r>
        <w:rPr>
          <w:rFonts w:ascii="宋体" w:cs="宋体"/>
          <w:kern w:val="0"/>
          <w:sz w:val="22"/>
          <w:szCs w:val="22"/>
        </w:rPr>
        <w:t>年</w:t>
      </w:r>
      <w:r>
        <w:rPr>
          <w:rFonts w:eastAsia="Times New Roman"/>
          <w:kern w:val="0"/>
          <w:sz w:val="22"/>
          <w:szCs w:val="22"/>
        </w:rPr>
        <w:t>6</w:t>
      </w:r>
      <w:r>
        <w:rPr>
          <w:rFonts w:ascii="宋体" w:cs="宋体"/>
          <w:kern w:val="0"/>
          <w:sz w:val="22"/>
          <w:szCs w:val="22"/>
        </w:rPr>
        <w:t>月，英美帝国主义与清南方各省督抚达成“东南互保”协议。清室向</w:t>
      </w:r>
      <w:r>
        <w:rPr>
          <w:rFonts w:eastAsia="Times New Roman"/>
          <w:kern w:val="0"/>
          <w:sz w:val="22"/>
          <w:szCs w:val="22"/>
        </w:rPr>
        <w:t>|</w:t>
      </w:r>
      <w:r>
        <w:rPr>
          <w:rFonts w:ascii="宋体" w:cs="宋体"/>
          <w:kern w:val="0"/>
          <w:sz w:val="22"/>
          <w:szCs w:val="22"/>
        </w:rPr>
        <w:t>十一国宣战后，两江总督刘坤一、湖广总督张之洞、两广总督李鸿章和闽浙总督许应骥、四川总督奎俊、铁路大臣盛宣怀、山东巡抚袁世凯，即和各参战国达成协</w:t>
      </w:r>
      <w:r>
        <w:rPr>
          <w:rFonts w:eastAsia="Times New Roman"/>
          <w:kern w:val="0"/>
          <w:sz w:val="22"/>
          <w:szCs w:val="22"/>
        </w:rPr>
        <w:t>}</w:t>
      </w:r>
      <w:r>
        <w:rPr>
          <w:rFonts w:ascii="宋体" w:cs="宋体"/>
          <w:kern w:val="0"/>
          <w:sz w:val="22"/>
          <w:szCs w:val="22"/>
        </w:rPr>
        <w:t>义，称东南互保。他们称皇室诏令是义和谢胁持下的“矫诏、乱命”，在东南各省违抗支持义和团的命令。这一现象共同说明</w:t>
      </w:r>
      <w:bookmarkEnd w:id="18"/>
    </w:p>
    <w:p>
      <w:pPr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中央失去对地方有效控制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国家权力出现“外（地方）重内（中央）轻”格局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国家权力呈现“内（中央）外（地方）皆轻”格局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地方督抚与外国侵略者日益勾结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pacing w:val="-20"/>
          <w:sz w:val="22"/>
        </w:rPr>
      </w:pPr>
      <w:bookmarkStart w:id="19" w:name="topic_f1a2a8fb-0198-4d03-b050-0efcf919ea"/>
      <w:r>
        <w:rPr>
          <w:rFonts w:ascii="宋体" w:cs="宋体"/>
          <w:spacing w:val="-20"/>
          <w:kern w:val="0"/>
          <w:sz w:val="22"/>
          <w:szCs w:val="22"/>
        </w:rPr>
        <w:t>当代著名历史学家雷颐在谈及民族主义时说：“一个正义的运动，只有情感是不够的，民族主义也一样。没有理性的指导和束缚，就很容易被各式各样的人所利用。”下列能够论证上述观点的是</w:t>
      </w:r>
      <w:bookmarkEnd w:id="19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禁烟运动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义和团运动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抗日战争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台湾军民抗击日军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0" w:name="topic_80355a1f-cd8b-4322-9534-6bc1a617c9"/>
      <w:r>
        <w:rPr>
          <w:rFonts w:ascii="宋体" w:cs="宋体"/>
          <w:kern w:val="0"/>
          <w:sz w:val="22"/>
          <w:szCs w:val="22"/>
        </w:rPr>
        <w:t>在—次签约仪式上，英方谈判代表认为：“条约所取得的最重要的东西是北京驻使，没有这一项，这个条约是一文不值的。”而淸政府认为：“准夷酋之伪钦差驻京，动受挟制”，此条“为患最剧，断难允行”。这表明</w:t>
      </w:r>
      <w:bookmarkEnd w:id="20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中英两国进行了平等协商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英国希望建立中英平等外交关系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清政府外交近代化意识滞后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清政府竭力维护国家主权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1" w:name="topic_5011c611-b231-4b38-b4f9-1ee3c364f2"/>
      <w:r>
        <w:rPr>
          <w:rFonts w:ascii="宋体" w:cs="宋体"/>
          <w:kern w:val="0"/>
          <w:sz w:val="22"/>
          <w:szCs w:val="22"/>
        </w:rPr>
        <w:t>一位驻中国的外交官在</w:t>
      </w:r>
      <w:r>
        <w:rPr>
          <w:rFonts w:eastAsia="Times New Roman"/>
          <w:kern w:val="0"/>
          <w:sz w:val="22"/>
          <w:szCs w:val="22"/>
        </w:rPr>
        <w:t>1872</w:t>
      </w:r>
      <w:r>
        <w:rPr>
          <w:rFonts w:ascii="宋体" w:cs="宋体"/>
          <w:kern w:val="0"/>
          <w:sz w:val="22"/>
          <w:szCs w:val="22"/>
        </w:rPr>
        <w:t>年写道，中国正在迅速地成为一个令人生畏的对手；整个官僚阶级都决心恢复中国的国际地位，兵工厂和造船厂的产量给人以深刻的印象；中国人建造的军舰不久就将达到欧洲的最高水平。这反映了</w:t>
      </w:r>
      <w:bookmarkEnd w:id="21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中国的工业迅速向近代化转变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洋务运动推动中国军事近代化的发展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中国富强引起西方国家的敌视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军事工业的迅速发展源自战争的失败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2" w:name="topic_26c4241f-b375-4748-9230-5403de9658"/>
      <w:r>
        <w:rPr>
          <w:rFonts w:eastAsia="Times New Roman"/>
          <w:kern w:val="0"/>
          <w:sz w:val="22"/>
          <w:szCs w:val="22"/>
        </w:rPr>
        <w:t>19</w:t>
      </w:r>
      <w:r>
        <w:rPr>
          <w:rFonts w:ascii="宋体" w:cs="宋体"/>
          <w:kern w:val="0"/>
          <w:sz w:val="22"/>
          <w:szCs w:val="22"/>
        </w:rPr>
        <w:t>世纪</w:t>
      </w:r>
      <w:r>
        <w:rPr>
          <w:rFonts w:eastAsia="Times New Roman"/>
          <w:kern w:val="0"/>
          <w:sz w:val="22"/>
          <w:szCs w:val="22"/>
        </w:rPr>
        <w:t>70</w:t>
      </w:r>
      <w:r>
        <w:rPr>
          <w:rFonts w:ascii="宋体" w:cs="宋体"/>
          <w:kern w:val="0"/>
          <w:sz w:val="22"/>
          <w:szCs w:val="22"/>
        </w:rPr>
        <w:t>年代以来由中国人创办的近代资本主义企业中，“买办”资本的比重非常可观。“买，办”受雇予洋行，又投资或主办独立的近代工商企业，同包括外国资本在内的其他企业争利于市。对材料主旨理解正确的是</w:t>
      </w:r>
      <w:bookmarkEnd w:id="22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买办完全依附于外国商业资本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买办资本不属于近代民族资本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近代民族工业的产生源于买办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买办性与民族性既对立又统一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3" w:name="topic_9344a6ec-37d2-468d-8c81-777d6b49e4"/>
      <w:r>
        <w:rPr>
          <w:rFonts w:ascii="宋体" w:cs="宋体"/>
          <w:kern w:val="0"/>
          <w:sz w:val="22"/>
          <w:szCs w:val="22"/>
        </w:rPr>
        <w:t>江南制造总局是洋务派在中国创办的第一个近代化的军事工业，这里的“近代化”主要是指</w:t>
      </w:r>
      <w:bookmarkEnd w:id="23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生产资料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生产规模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产品流向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生产手段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4" w:name="topic_db33bab0-06f9-4550-b440-87df00390c"/>
      <w:r>
        <w:rPr>
          <w:rFonts w:ascii="宋体" w:cs="宋体"/>
          <w:kern w:val="0"/>
          <w:sz w:val="22"/>
          <w:szCs w:val="22"/>
        </w:rPr>
        <w:t>洋务运动兴起之际，冯桂芬提出中国传统任命官吏的方法“岂不以才德虚而无据”，因而他建议“吏部籍之，以得举多少为先后，遇应升缺列上，其无举者不得列”。到了</w:t>
      </w:r>
      <w:r>
        <w:rPr>
          <w:rFonts w:eastAsia="Times New Roman"/>
          <w:kern w:val="0"/>
          <w:sz w:val="22"/>
          <w:szCs w:val="22"/>
        </w:rPr>
        <w:t>1898</w:t>
      </w:r>
      <w:r>
        <w:rPr>
          <w:rFonts w:ascii="宋体" w:cs="宋体"/>
          <w:kern w:val="0"/>
          <w:sz w:val="22"/>
          <w:szCs w:val="22"/>
        </w:rPr>
        <w:t>年，京官们对这一改革建议几乎持清一色的敌对态度。以上材料说明了</w:t>
      </w:r>
      <w:bookmarkEnd w:id="24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这是中体西用的最初思想渊源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清朝早期维新思想突破了“器物”的限制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冯桂芬是中国近代开眼看世界的第一人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京官们在</w:t>
      </w:r>
      <w:r>
        <w:rPr>
          <w:rFonts w:eastAsia="Times New Roman"/>
          <w:kern w:val="0"/>
          <w:sz w:val="22"/>
          <w:szCs w:val="22"/>
        </w:rPr>
        <w:t>1898</w:t>
      </w:r>
      <w:r>
        <w:rPr>
          <w:rFonts w:ascii="宋体" w:cs="宋体"/>
          <w:kern w:val="0"/>
          <w:sz w:val="22"/>
          <w:szCs w:val="22"/>
        </w:rPr>
        <w:t>年一致反对变法图强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5" w:name="topic_3fbd6b64-9832-4584-beee-85ab4fa542"/>
      <w:r>
        <w:rPr>
          <w:rFonts w:ascii="宋体" w:cs="宋体"/>
          <w:kern w:val="0"/>
          <w:sz w:val="22"/>
          <w:szCs w:val="22"/>
        </w:rPr>
        <w:t>魏源曾盛赞美国民主制度“一变古今官家之局，而人心翕然，可不谓公乎！议事、听讼、选官、举贤，皆自下始；众可可之，众否否之；三占从二，舍独同…可不谓周乎！”据此可知魏源</w:t>
      </w:r>
      <w:bookmarkEnd w:id="25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对美国民主制度有了系统的认识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深入分析了鸦片战争失败的原因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主张变革中国专制主义政治制度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看到了近代美国在制度上的长处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6" w:name="topic_64a99214-cb09-43c1-9c90-ba673218ec"/>
      <w:r>
        <w:rPr>
          <w:rFonts w:ascii="宋体" w:cs="宋体"/>
          <w:kern w:val="0"/>
          <w:sz w:val="22"/>
          <w:szCs w:val="22"/>
        </w:rPr>
        <w:t>近代中国某法律文献中提出：“谨按君主立宪政体，君上有统治国家之大权，凡立法、行政、司法、皆归总揽，而以议院协赞立法，以政府辅弼行政，以法院遵律司法。”此法律文献出现于</w:t>
      </w:r>
      <w:bookmarkEnd w:id="26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洋务运动时期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戊戌变法时期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预备立宪时期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袁世凯统治时期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7" w:name="topic_9d57b854-773f-42bf-8acb-714da20876"/>
      <w:r>
        <w:rPr>
          <w:rFonts w:eastAsia="Times New Roman"/>
          <w:kern w:val="0"/>
          <w:sz w:val="22"/>
          <w:szCs w:val="22"/>
        </w:rPr>
        <w:t>1911</w:t>
      </w:r>
      <w:r>
        <w:rPr>
          <w:rFonts w:ascii="宋体" w:cs="宋体"/>
          <w:kern w:val="0"/>
          <w:sz w:val="22"/>
          <w:szCs w:val="22"/>
        </w:rPr>
        <w:t>年，当清廷宣布“铁路国有”的上谕传到成都时，四川省的立宪派绅商立即指责铁路国有政策未经资政院议决，违背法律程序，痛陈取消商办铁路是“务国有之虚名，坐引狼入室之实祸。”这反映了立宪派</w:t>
      </w:r>
      <w:bookmarkEnd w:id="27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配合了湖北新军的革命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竭力维护资产阶级的经济利益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与革命派的主张趋于一致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具有抗争精神和契约法治意识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8" w:name="topic_19b89227-3a1a-4d30-bd72-e6ec1aa536"/>
      <w:r>
        <w:rPr>
          <w:rFonts w:ascii="宋体" w:cs="宋体"/>
          <w:kern w:val="0"/>
          <w:sz w:val="22"/>
          <w:szCs w:val="22"/>
        </w:rPr>
        <w:t>徐中约先生在评价中国近代某一团体成立的意义时说到：它是个涵盖多省份与多阶级的组织，因而能够在沿海、也可以在内地发动起义，……它为全国所有革命与进步力量提供了汇聚点。有鉴于此，它当之无愧地享受到“中国革命之母”的赞誉殊荣。这一团体是</w:t>
      </w:r>
      <w:bookmarkEnd w:id="28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兴中会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中国同盟会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中国共产党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中国国民党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29" w:name="topic_d50be29a-32b2-49ca-9920-1dfa8fb23f"/>
      <w:r>
        <w:rPr>
          <w:rFonts w:eastAsia="Times New Roman"/>
          <w:kern w:val="0"/>
          <w:sz w:val="22"/>
          <w:szCs w:val="22"/>
        </w:rPr>
        <w:t>1912</w:t>
      </w:r>
      <w:r>
        <w:rPr>
          <w:rFonts w:ascii="宋体" w:cs="宋体"/>
          <w:kern w:val="0"/>
          <w:sz w:val="22"/>
          <w:szCs w:val="22"/>
        </w:rPr>
        <w:t>年</w:t>
      </w:r>
      <w:r>
        <w:rPr>
          <w:rFonts w:eastAsia="Times New Roman"/>
          <w:kern w:val="0"/>
          <w:sz w:val="22"/>
          <w:szCs w:val="22"/>
        </w:rPr>
        <w:t>3</w:t>
      </w:r>
      <w:r>
        <w:rPr>
          <w:rFonts w:ascii="宋体" w:cs="宋体"/>
          <w:kern w:val="0"/>
          <w:sz w:val="22"/>
          <w:szCs w:val="22"/>
        </w:rPr>
        <w:t>月，南京临时政府颁布《中华民国临时约法》。从民主政治建立的程序来看，两个“临时”的提法从本质上体现了</w:t>
      </w:r>
      <w:bookmarkEnd w:id="29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革命党人在政治上的软弱性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革命党人追求民主共和的精神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民族资本主义发展还不充分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中华民国政权还缺乏人民支持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0" w:name="topic_bb150307-5291-4706-b44c-d83825fec1"/>
      <w:r>
        <w:rPr>
          <w:rFonts w:ascii="宋体" w:cs="宋体"/>
          <w:kern w:val="0"/>
          <w:sz w:val="22"/>
          <w:szCs w:val="22"/>
        </w:rPr>
        <w:t>时任北洋陆军第三师师长吴佩孚联合西南将领通电全国，电文曰：“某等眷怀祖国，义愤填胸，痛禹甸之沉沦，悯华胄之奴隶。圣贤桑梓，染成异族腥膻……与其强制签字，贻羞万国，毋宁悉索敝赋，背城借一。军人卫国，责无旁贷，共作后盾，愿效前驱。”材料反映的是</w:t>
      </w:r>
      <w:bookmarkEnd w:id="30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五四运动的爱国要求得到军人响应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北洋军阀通电赞成共和以投机革命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北伐的胜利进军造成军阀内部分裂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日本全面侵华激起爱国将领奋起请战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1" w:name="topic_89c1f2a7-edea-44cd-8168-d1b83051b1"/>
      <w:r>
        <w:rPr>
          <w:rFonts w:ascii="宋体" w:cs="宋体"/>
          <w:kern w:val="0"/>
          <w:sz w:val="22"/>
          <w:szCs w:val="22"/>
        </w:rPr>
        <w:t>“胡适提出的文学革命其实是一剂猛烈的济世良方。而陈独秀、钱玄同、鲁迅等人还嫌它不够猛烈，又以更激烈的态度提出新的口号，于是‘废除汉字’‘不读中国书’等种种骇人听闻的说法便一个接一个地喊出来了……”下面对作者观点解读正确的是</w:t>
      </w:r>
      <w:bookmarkEnd w:id="31"/>
    </w:p>
    <w:p>
      <w:pPr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认为新文化运动存在过激的倾向</w:t>
      </w:r>
      <w:r>
        <w:rPr>
          <w:sz w:val="22"/>
          <w:szCs w:val="22"/>
        </w:rPr>
        <w:t xml:space="preserve">                     </w:t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认为新文化运动参与者毫不妥协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认为新文化运动是一场全面的文化转型运动</w:t>
      </w:r>
      <w:r>
        <w:rPr>
          <w:sz w:val="22"/>
          <w:szCs w:val="22"/>
        </w:rPr>
        <w:t xml:space="preserve">           </w:t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作者的观点比较偏激，不值得采取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2" w:name="topic_ed75e623-cb4c-4ebc-abbe-8d4cf842c8"/>
      <w:r>
        <w:rPr>
          <w:rFonts w:ascii="宋体" w:cs="宋体"/>
          <w:kern w:val="0"/>
          <w:sz w:val="22"/>
          <w:szCs w:val="22"/>
        </w:rPr>
        <w:t>从</w:t>
      </w:r>
      <w:r>
        <w:rPr>
          <w:rFonts w:eastAsia="Times New Roman"/>
          <w:kern w:val="0"/>
          <w:sz w:val="22"/>
          <w:szCs w:val="22"/>
        </w:rPr>
        <w:t>1920</w:t>
      </w:r>
      <w:r>
        <w:rPr>
          <w:rFonts w:ascii="宋体" w:cs="宋体"/>
          <w:kern w:val="0"/>
          <w:sz w:val="22"/>
          <w:szCs w:val="22"/>
        </w:rPr>
        <w:t>年开始，李大钊在北京大学、北京女子高等师范学校等五所大学讲授“唯物史观研究”等课程；</w:t>
      </w:r>
      <w:r>
        <w:rPr>
          <w:rFonts w:eastAsia="Times New Roman"/>
          <w:kern w:val="0"/>
          <w:sz w:val="22"/>
          <w:szCs w:val="22"/>
        </w:rPr>
        <w:t>1923</w:t>
      </w:r>
      <w:r>
        <w:rPr>
          <w:rFonts w:ascii="宋体" w:cs="宋体"/>
          <w:kern w:val="0"/>
          <w:sz w:val="22"/>
          <w:szCs w:val="22"/>
        </w:rPr>
        <w:t>－</w:t>
      </w:r>
      <w:r>
        <w:rPr>
          <w:rFonts w:eastAsia="Times New Roman"/>
          <w:kern w:val="0"/>
          <w:sz w:val="22"/>
          <w:szCs w:val="22"/>
        </w:rPr>
        <w:t>1924</w:t>
      </w:r>
      <w:r>
        <w:rPr>
          <w:rFonts w:ascii="宋体" w:cs="宋体"/>
          <w:kern w:val="0"/>
          <w:sz w:val="22"/>
          <w:szCs w:val="22"/>
        </w:rPr>
        <w:t>年，他又先后在北京大学开设“社会主义与社会运动”“史学思想史”等课程。这些做法</w:t>
      </w:r>
      <w:bookmarkEnd w:id="32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表明李大钊开始接受马克思主义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说明马克思主义已成社会主流思潮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有利于马克思主义在中国的传播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为中国共产党成立奠定了理论基础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3" w:name="topic_ce1ced9e-2e49-430b-a8c6-6a0778b742"/>
      <w:r>
        <w:rPr>
          <w:rFonts w:eastAsia="Times New Roman"/>
          <w:kern w:val="0"/>
          <w:sz w:val="22"/>
          <w:szCs w:val="22"/>
        </w:rPr>
        <w:t>1921</w:t>
      </w:r>
      <w:r>
        <w:rPr>
          <w:rFonts w:ascii="宋体" w:cs="宋体"/>
          <w:kern w:val="0"/>
          <w:sz w:val="22"/>
          <w:szCs w:val="22"/>
        </w:rPr>
        <w:t>年中共“一大”上通过的《中国共产党纲领》中规定：“以无产阶级革命军队推翻资产阶级，由劳动阶级重建国家，直至消灭阶级差别”；“采用无产阶级专政，以达到阶级斗争的目的</w:t>
      </w:r>
      <w:r>
        <w:rPr>
          <w:rFonts w:eastAsia="Times New Roman"/>
          <w:kern w:val="0"/>
          <w:sz w:val="22"/>
          <w:szCs w:val="22"/>
        </w:rPr>
        <w:t>--</w:t>
      </w:r>
      <w:r>
        <w:rPr>
          <w:rFonts w:ascii="宋体" w:cs="宋体"/>
          <w:kern w:val="0"/>
          <w:sz w:val="22"/>
          <w:szCs w:val="22"/>
        </w:rPr>
        <w:t>消灭阶级”；“废除资本私有制，没收一切生产资料，如机器、土地、厂房、半成品等，归社会所有”。上述材料不能反映的信息是</w:t>
      </w:r>
      <w:bookmarkEnd w:id="33"/>
    </w:p>
    <w:p>
      <w:pPr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中国共产党是新型的无产阶级革命政党</w:t>
      </w:r>
      <w:r>
        <w:rPr>
          <w:sz w:val="22"/>
          <w:szCs w:val="22"/>
        </w:rPr>
        <w:t xml:space="preserve">      </w:t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党纲的通过宣告中国共产党诞生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明确反帝反封建是党的主要任务</w:t>
      </w:r>
      <w:r>
        <w:rPr>
          <w:sz w:val="22"/>
          <w:szCs w:val="22"/>
        </w:rPr>
        <w:t xml:space="preserve">            </w:t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建立无产阶级政权实现共产主义是党的奋斗目标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4" w:name="topic_3bcbc9da-50f1-41d7-a818-4d2f04a9df"/>
      <w:r>
        <w:rPr>
          <w:rFonts w:eastAsia="Times New Roman"/>
          <w:kern w:val="0"/>
          <w:sz w:val="22"/>
          <w:szCs w:val="22"/>
        </w:rPr>
        <w:t>1922</w:t>
      </w:r>
      <w:r>
        <w:rPr>
          <w:rFonts w:ascii="宋体" w:cs="宋体"/>
          <w:kern w:val="0"/>
          <w:sz w:val="22"/>
          <w:szCs w:val="22"/>
        </w:rPr>
        <w:t>年，中共二大发出号召：全国的工人、农民团结在共产党的旗帜下进行斗争，并联合全国一切的革命党派，联合资产阶级民主派，组织民主联合战线；并决定邀请国民党等革命团体举行联席会议，共同商讨合作的具体办法。这一号召</w:t>
      </w:r>
      <w:bookmarkEnd w:id="34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说明中共较清醒地认识了中国国情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表明当时党的中心任务是领导工运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是实行全民族抗战路线的具体表现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成为第一次国共合作的政治基础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5" w:name="topic_929ff332-3830-4642-b1b7-6704952242"/>
      <w:r>
        <w:rPr>
          <w:rFonts w:ascii="宋体" w:cs="宋体"/>
          <w:kern w:val="0"/>
          <w:sz w:val="22"/>
          <w:szCs w:val="22"/>
        </w:rPr>
        <w:t>毛泽东曾说：“本人信仰共产主义，主张无产阶级的社会革命。惟目前的内外压迫，非一阶级之力所能推翻，主张用无产阶级、小资产阶级及中产阶级左翼合作的国民革命，实行中国国民党之三民主义。”这一论述</w:t>
      </w:r>
      <w:bookmarkEnd w:id="35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阐明了孙中山的新三民主义理论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说明了建立革命统一战线的理由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指明了工农武装割据的革命道路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提出了抗日民族统一战线的纲领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6" w:name="topic_b68c008d-7f6e-4b05-a066-57232667b8"/>
      <w:r>
        <w:rPr>
          <w:rFonts w:ascii="宋体" w:cs="宋体"/>
          <w:kern w:val="0"/>
          <w:sz w:val="22"/>
          <w:szCs w:val="22"/>
        </w:rPr>
        <w:t>孙中山认为，要解决农民问题，可以照地价去向地主抽重税；如果地主不纳税，便可以把他的田地拿来充公，令耕者有其田。孙中山的这一主张</w:t>
      </w:r>
      <w:bookmarkEnd w:id="36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指导辛亥革命取得了胜利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反映农民要求平分土地的愿望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仍属于资产阶级土地纲领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成为中共土地革命的指导思想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7" w:name="topic_1d0c8035-1b66-4b49-94d2-a6f9b09d68"/>
      <w:r>
        <w:rPr>
          <w:rFonts w:eastAsia="Times New Roman"/>
          <w:kern w:val="0"/>
          <w:sz w:val="22"/>
          <w:szCs w:val="22"/>
        </w:rPr>
        <w:t>1927</w:t>
      </w:r>
      <w:r>
        <w:rPr>
          <w:rFonts w:ascii="宋体" w:cs="宋体"/>
          <w:kern w:val="0"/>
          <w:sz w:val="22"/>
          <w:szCs w:val="22"/>
        </w:rPr>
        <w:t>年，一位国民党领导人说：“现在可有一种危险，是国民党差不多专做上层的工作，中央党部、国民政府都是国民党的同志多。至于下层的民众运动，国民党员参加的少，共产党员参加的多，因此形成一种畸形的发展。”由此可知，当时</w:t>
      </w:r>
      <w:bookmarkEnd w:id="37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工农运动决定战争走向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国民革命运动已经失败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国共合作存在分裂隐患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国民党开始重视工农运动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8" w:name="topic_959d8021-59ce-44a8-b121-067eed9785"/>
      <w:r>
        <w:rPr>
          <w:rFonts w:ascii="宋体" w:cs="宋体"/>
          <w:kern w:val="0"/>
          <w:sz w:val="22"/>
          <w:szCs w:val="22"/>
        </w:rPr>
        <w:t>中国共产党的一份告全党党员书指出：“国民党中央驱逐军队中的共产党党员，我们的党不得不秘密起来……这所谓国民政府是什么？他从革命的政权机关变成了资产阶级之反动的执行机关，变成了军阀的工具。”由此，中国共产党</w:t>
      </w:r>
      <w:bookmarkEnd w:id="38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阐明工农武装割据的必要性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确定武装反抗国民党统治的方针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批判“左”倾错误的危害性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动员工农红军进行战略性的转移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39" w:name="topic_f94a0b39-c4db-441d-b5f7-e23506f798"/>
      <w:r>
        <w:rPr>
          <w:rFonts w:ascii="宋体" w:cs="宋体"/>
          <w:kern w:val="0"/>
          <w:sz w:val="22"/>
          <w:szCs w:val="22"/>
        </w:rPr>
        <w:t>日前上映的电影《建军大业》是继《建国大业》、《建党伟业》后，又一部阵容华丽、气势恢宏的史诗之作。电影以南昌起义这一重要历史事件为主线，展现了人民军队伟大的建军篇章。</w:t>
      </w:r>
      <w:r>
        <w:rPr>
          <w:rFonts w:eastAsia="Times New Roman"/>
          <w:kern w:val="0"/>
          <w:sz w:val="22"/>
          <w:szCs w:val="22"/>
        </w:rPr>
        <w:t>90</w:t>
      </w:r>
      <w:r>
        <w:rPr>
          <w:rFonts w:ascii="宋体" w:cs="宋体"/>
          <w:kern w:val="0"/>
          <w:sz w:val="22"/>
          <w:szCs w:val="22"/>
        </w:rPr>
        <w:t>年前的南昌起义</w:t>
      </w:r>
      <w:r>
        <w:rPr>
          <w:rFonts w:ascii="宋体" w:cs="宋体"/>
          <w:kern w:val="0"/>
          <w:sz w:val="22"/>
          <w:szCs w:val="22"/>
        </w:rPr>
        <w:br w:type="textWrapping"/>
      </w:r>
      <w:r>
        <w:rPr>
          <w:rFonts w:ascii="宋体" w:cs="宋体"/>
          <w:kern w:val="0"/>
          <w:sz w:val="22"/>
          <w:szCs w:val="22"/>
        </w:rPr>
        <w:t>①已公开打出了工农革命军的旗号           ②成为武装反抗国民党反动派的起点</w:t>
      </w:r>
      <w:r>
        <w:rPr>
          <w:rFonts w:ascii="宋体" w:cs="宋体"/>
          <w:kern w:val="0"/>
          <w:sz w:val="22"/>
          <w:szCs w:val="22"/>
        </w:rPr>
        <w:br w:type="textWrapping"/>
      </w:r>
      <w:r>
        <w:rPr>
          <w:rFonts w:ascii="宋体" w:cs="宋体"/>
          <w:kern w:val="0"/>
          <w:sz w:val="22"/>
          <w:szCs w:val="22"/>
        </w:rPr>
        <w:t>③是中共独立创建革命军队的开始           ④揭开了走农村包围城市道路的序幕</w:t>
      </w:r>
      <w:bookmarkEnd w:id="39"/>
    </w:p>
    <w:p>
      <w:pPr>
        <w:tabs>
          <w:tab w:val="left" w:pos="2730"/>
          <w:tab w:val="left" w:pos="5040"/>
          <w:tab w:val="left" w:pos="735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①②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①④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②③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③④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40" w:name="topic_e9231a92-61a5-41c1-a0e7-306fdc01b0"/>
      <w:r>
        <w:rPr>
          <w:rFonts w:eastAsia="Times New Roman"/>
          <w:kern w:val="0"/>
          <w:sz w:val="22"/>
          <w:szCs w:val="22"/>
        </w:rPr>
        <w:t>1927</w:t>
      </w:r>
      <w:r>
        <w:rPr>
          <w:rFonts w:ascii="宋体" w:cs="宋体"/>
          <w:kern w:val="0"/>
          <w:sz w:val="22"/>
          <w:szCs w:val="22"/>
        </w:rPr>
        <w:t>年</w:t>
      </w:r>
      <w:r>
        <w:rPr>
          <w:rFonts w:eastAsia="Times New Roman"/>
          <w:kern w:val="0"/>
          <w:sz w:val="22"/>
          <w:szCs w:val="22"/>
        </w:rPr>
        <w:t>8</w:t>
      </w:r>
      <w:r>
        <w:rPr>
          <w:rFonts w:ascii="宋体" w:cs="宋体"/>
          <w:kern w:val="0"/>
          <w:sz w:val="22"/>
          <w:szCs w:val="22"/>
        </w:rPr>
        <w:t>月</w:t>
      </w:r>
      <w:r>
        <w:rPr>
          <w:rFonts w:eastAsia="Times New Roman"/>
          <w:kern w:val="0"/>
          <w:sz w:val="22"/>
          <w:szCs w:val="22"/>
        </w:rPr>
        <w:t>7</w:t>
      </w:r>
      <w:r>
        <w:rPr>
          <w:rFonts w:ascii="宋体" w:cs="宋体"/>
          <w:kern w:val="0"/>
          <w:sz w:val="22"/>
          <w:szCs w:val="22"/>
        </w:rPr>
        <w:t>日，中共中央在汉口召开“八七会议”，清算了陈独秀的右倾错误，确定开展土地革命和武装反抗国民党统治的总方针，决定发动秋收起义。下面对“八七会议”的评价不正确的是</w:t>
      </w:r>
      <w:bookmarkEnd w:id="40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已对国民大革命有所总结和反思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为中国民主革命指明了正确道路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滋生了“左”倾思想倾向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在危机关头稳定了党的思想和组织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41" w:name="topic_c1228acb-e75a-42f6-a3be-92d10994a4"/>
      <w:r>
        <w:rPr>
          <w:rFonts w:ascii="宋体" w:cs="宋体"/>
          <w:kern w:val="0"/>
          <w:sz w:val="22"/>
          <w:szCs w:val="22"/>
        </w:rPr>
        <w:t>哈里森•埃文斯•索尔兹伯里在评论某个事件时写到“一切都变了，这是分水岭</w:t>
      </w:r>
      <w:r>
        <w:rPr>
          <w:rFonts w:eastAsia="Times New Roman"/>
          <w:kern w:val="0"/>
          <w:sz w:val="22"/>
          <w:szCs w:val="22"/>
        </w:rPr>
        <w:t>--</w:t>
      </w:r>
      <w:r>
        <w:rPr>
          <w:rFonts w:ascii="宋体" w:cs="宋体"/>
          <w:kern w:val="0"/>
          <w:sz w:val="22"/>
          <w:szCs w:val="22"/>
        </w:rPr>
        <w:t>毛泽东牢牢地掌握了领导权，并且中国共产主义运动宣布独立于莫斯科的指挥棒……从更深远的意义上说，则是中国共产主义革命运动的领导和方向的彻底改变。”材料中的“分水岭”是指</w:t>
      </w:r>
      <w:bookmarkEnd w:id="41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工农武装割据理论的形成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长征的胜利结束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中华苏维埃政权的建立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遵义会议的召开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42" w:name="topic_876e135a-127f-49f5-ae10-5eb3ba066c"/>
      <w:r>
        <w:rPr>
          <w:rFonts w:eastAsia="Times New Roman"/>
          <w:kern w:val="0"/>
          <w:sz w:val="22"/>
          <w:szCs w:val="22"/>
        </w:rPr>
        <w:t>1937</w:t>
      </w:r>
      <w:r>
        <w:rPr>
          <w:rFonts w:ascii="宋体" w:cs="宋体"/>
          <w:kern w:val="0"/>
          <w:sz w:val="22"/>
          <w:szCs w:val="22"/>
        </w:rPr>
        <w:t>年</w:t>
      </w:r>
      <w:r>
        <w:rPr>
          <w:rFonts w:eastAsia="Times New Roman"/>
          <w:kern w:val="0"/>
          <w:sz w:val="22"/>
          <w:szCs w:val="22"/>
        </w:rPr>
        <w:t>10</w:t>
      </w:r>
      <w:r>
        <w:rPr>
          <w:rFonts w:ascii="宋体" w:cs="宋体"/>
          <w:kern w:val="0"/>
          <w:sz w:val="22"/>
          <w:szCs w:val="22"/>
        </w:rPr>
        <w:t>月</w:t>
      </w:r>
      <w:r>
        <w:rPr>
          <w:rFonts w:eastAsia="Times New Roman"/>
          <w:kern w:val="0"/>
          <w:sz w:val="22"/>
          <w:szCs w:val="22"/>
        </w:rPr>
        <w:t>9</w:t>
      </w:r>
      <w:r>
        <w:rPr>
          <w:rFonts w:ascii="宋体" w:cs="宋体"/>
          <w:kern w:val="0"/>
          <w:sz w:val="22"/>
          <w:szCs w:val="22"/>
        </w:rPr>
        <w:t>日，日本外务省发表声明称：“日本的行动是自卫措施，相反的倒是中国被赤色势力所操纵，顽固地实行恶性的排日政策，企图用武力排除本国内的日本的权益，违背了非战公约。”这一声明反映出</w:t>
      </w:r>
      <w:bookmarkEnd w:id="42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国民党军队受到日军重创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日本试图为侵华战争进行辩解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敌后战场成为抗日主战场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日本企图分化中国抗日阵营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43" w:name="topic_292dce59-9ae9-4a3d-902e-536af50088"/>
      <w:r>
        <w:rPr>
          <w:rFonts w:ascii="宋体" w:cs="宋体"/>
          <w:kern w:val="0"/>
          <w:sz w:val="22"/>
          <w:szCs w:val="22"/>
        </w:rPr>
        <w:t>中国共产党发表宣言，“对于日寇对我国的领土侵略和内政干涉，表示激烈的反抗”，号召大家团结起来，抵抗日寇侵略和蒋介石政府的压迫，“勇敢地与苏维埃政府和东北各地抗日政府一起，组织全中国统一的国防政府”。这反映了</w:t>
      </w:r>
      <w:bookmarkEnd w:id="43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日本全面侵华导致了民族危机加深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国共两党有合作抗日的意愿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抗日民族统一战线的基础初步奠定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中共主张建立民主联合政府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44" w:name="topic_0afc3e3c-1a41-4272-8049-8a1305927d"/>
      <w:r>
        <w:rPr>
          <w:rFonts w:ascii="宋体" w:cs="宋体"/>
          <w:kern w:val="0"/>
          <w:sz w:val="22"/>
          <w:szCs w:val="22"/>
        </w:rPr>
        <w:t>陕甘宁边区在一份文件中讲到：“政府的各种政策，应当根据各阶级的共同利害出发，凡是只对一阶级有利，对另一阶级有害的便不能作为政策决定的依据……现在则工人、农民、地主、资本家，都是平等的权利。”这一精神的贯彻</w:t>
      </w:r>
      <w:bookmarkEnd w:id="44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推动了土地革命的顺利开展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适应了民族战争新形势的需要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巩固了国民革命的社会基础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壮大了反抗国民党政府的力量</w:t>
      </w:r>
    </w:p>
    <w:p>
      <w:pPr>
        <w:widowControl/>
        <w:numPr>
          <w:ilvl w:val="0"/>
          <w:numId w:val="1"/>
        </w:numPr>
        <w:spacing w:after="200" w:line="360" w:lineRule="auto"/>
        <w:jc w:val="left"/>
        <w:textAlignment w:val="center"/>
        <w:rPr>
          <w:sz w:val="22"/>
        </w:rPr>
      </w:pPr>
      <w:bookmarkStart w:id="45" w:name="topic_beabb7a3-d772-41d6-93fb-10d70cd85d"/>
      <w:r>
        <w:rPr>
          <w:rFonts w:ascii="宋体" w:cs="宋体"/>
          <w:kern w:val="0"/>
          <w:sz w:val="22"/>
          <w:szCs w:val="22"/>
        </w:rPr>
        <w:t>抗战家书是一个民族泣血的记忆。有学者收藏到一封</w:t>
      </w:r>
      <w:r>
        <w:rPr>
          <w:rFonts w:eastAsia="Times New Roman"/>
          <w:kern w:val="0"/>
          <w:sz w:val="22"/>
          <w:szCs w:val="22"/>
        </w:rPr>
        <w:t>80</w:t>
      </w:r>
      <w:r>
        <w:rPr>
          <w:rFonts w:ascii="宋体" w:cs="宋体"/>
          <w:kern w:val="0"/>
          <w:sz w:val="22"/>
          <w:szCs w:val="22"/>
        </w:rPr>
        <w:t>多年前的家书，其中写道：“沪战两月，敌军死亡依情报所载，其数达五万以上。现在沪作战敌军海陆空军总数在廿万以上，现尚源源增援中，以现势观察，沪战纵有些微变化，决无碍整个计划”。经“沪战”一役</w:t>
      </w:r>
      <w:r>
        <w:rPr>
          <w:rFonts w:ascii="宋体" w:cs="宋体"/>
          <w:kern w:val="0"/>
          <w:sz w:val="22"/>
        </w:rPr>
        <w:pict>
          <v:shape id="_x0000_i1025" o:spt="75" alt="高中试卷网 http://sj.fjjy.org" type="#_x0000_t75" style="height:20.25pt;width:20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bookmarkEnd w:id="45"/>
    </w:p>
    <w:p>
      <w:pPr>
        <w:tabs>
          <w:tab w:val="left" w:pos="5040"/>
        </w:tabs>
        <w:spacing w:line="360" w:lineRule="auto"/>
        <w:ind w:left="420"/>
        <w:textAlignment w:val="center"/>
        <w:rPr>
          <w:rFonts w:ascii="宋体" w:cs="宋体"/>
          <w:kern w:val="0"/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日军被迫三易主帅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抗战自此进入战略相持阶段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打破日本三个月灭亡中国的计划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中国军队取得正面战场最大胜利</w:t>
      </w:r>
    </w:p>
    <w:p>
      <w:pPr>
        <w:spacing w:line="360" w:lineRule="auto"/>
        <w:ind w:left="440" w:hanging="440" w:hangingChars="200"/>
        <w:textAlignment w:val="center"/>
        <w:rPr>
          <w:sz w:val="22"/>
        </w:rPr>
      </w:pPr>
      <w:bookmarkStart w:id="46" w:name="topic_d912d35d-5bc3-40d4-95d5-44109fcf69"/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7.</w:t>
      </w:r>
      <w:r>
        <w:rPr>
          <w:rFonts w:eastAsia="Times New Roman"/>
          <w:kern w:val="0"/>
          <w:sz w:val="22"/>
          <w:szCs w:val="22"/>
        </w:rPr>
        <w:t xml:space="preserve"> 1938</w:t>
      </w:r>
      <w:r>
        <w:rPr>
          <w:rFonts w:ascii="宋体" w:cs="宋体"/>
          <w:kern w:val="0"/>
          <w:sz w:val="22"/>
          <w:szCs w:val="22"/>
        </w:rPr>
        <w:t>年</w:t>
      </w:r>
      <w:r>
        <w:rPr>
          <w:rFonts w:eastAsia="Times New Roman"/>
          <w:kern w:val="0"/>
          <w:sz w:val="22"/>
          <w:szCs w:val="22"/>
        </w:rPr>
        <w:t>7</w:t>
      </w:r>
      <w:r>
        <w:rPr>
          <w:rFonts w:ascii="宋体" w:cs="宋体"/>
          <w:kern w:val="0"/>
          <w:sz w:val="22"/>
          <w:szCs w:val="22"/>
        </w:rPr>
        <w:t>月</w:t>
      </w:r>
      <w:r>
        <w:rPr>
          <w:rFonts w:eastAsia="Times New Roman"/>
          <w:kern w:val="0"/>
          <w:sz w:val="22"/>
          <w:szCs w:val="22"/>
        </w:rPr>
        <w:t>6</w:t>
      </w:r>
      <w:r>
        <w:rPr>
          <w:rFonts w:ascii="宋体" w:cs="宋体"/>
          <w:kern w:val="0"/>
          <w:sz w:val="22"/>
          <w:szCs w:val="22"/>
        </w:rPr>
        <w:t>日，国共两党在武汉召开国民参政会，会上要求全国军民“一切的奋斗要巩固武汉为中心，以达成中部会战胜利为目标”，要保卫武汉，坚持抗战。这场战役</w:t>
      </w:r>
      <w:bookmarkEnd w:id="46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使抗战进入了相持阶段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取得抗战以来首次大捷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国共合作取得首次胜利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实现国民参政会的目标</w:t>
      </w:r>
    </w:p>
    <w:p>
      <w:pPr>
        <w:spacing w:line="360" w:lineRule="auto"/>
        <w:ind w:left="220" w:hanging="220" w:hangingChars="100"/>
        <w:textAlignment w:val="center"/>
        <w:rPr>
          <w:sz w:val="22"/>
        </w:rPr>
      </w:pPr>
      <w:bookmarkStart w:id="47" w:name="topic_7f3a63eb-ccb0-4558-99a1-c83247ab66"/>
      <w:r>
        <w:rPr>
          <w:rFonts w:hint="eastAsia"/>
          <w:sz w:val="22"/>
          <w:szCs w:val="22"/>
        </w:rPr>
        <w:t>48</w:t>
      </w:r>
      <w:r>
        <w:rPr>
          <w:rFonts w:hint="eastAsia" w:ascii="宋体" w:cs="宋体"/>
          <w:kern w:val="0"/>
          <w:sz w:val="22"/>
          <w:szCs w:val="22"/>
        </w:rPr>
        <w:t>.</w:t>
      </w:r>
      <w:r>
        <w:rPr>
          <w:rFonts w:ascii="宋体" w:cs="宋体"/>
          <w:kern w:val="0"/>
          <w:sz w:val="22"/>
          <w:szCs w:val="22"/>
        </w:rPr>
        <w:t>中共七届二中全会的决议指出，党必须一步一步地学会管理城市和建设城市，并号召全党同志必须用全力学习工业生产的技术和管理方法，学习和生产有密切联系的商业工作、银行工作和其他工作。其主要目的是</w:t>
      </w:r>
      <w:bookmarkEnd w:id="47"/>
    </w:p>
    <w:p>
      <w:pPr>
        <w:tabs>
          <w:tab w:val="left" w:pos="5040"/>
        </w:tabs>
        <w:spacing w:line="360" w:lineRule="auto"/>
        <w:ind w:left="420"/>
        <w:textAlignment w:val="center"/>
        <w:rPr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实现党的工作重心的转移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争取解放战争尽快取得胜利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推行独立自主的外交政策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彻底废除封建土地私有制度</w:t>
      </w:r>
    </w:p>
    <w:p>
      <w:pPr>
        <w:spacing w:line="360" w:lineRule="auto"/>
        <w:ind w:left="440" w:hanging="440" w:hangingChars="200"/>
        <w:textAlignment w:val="center"/>
        <w:rPr>
          <w:sz w:val="22"/>
        </w:rPr>
      </w:pPr>
      <w:bookmarkStart w:id="48" w:name="topic_79e1538f-47f0-4256-b2aa-4d408c1313"/>
      <w:r>
        <w:rPr>
          <w:rFonts w:hint="eastAsia"/>
          <w:sz w:val="22"/>
          <w:szCs w:val="22"/>
        </w:rPr>
        <w:t>49</w:t>
      </w:r>
      <w:r>
        <w:rPr>
          <w:rFonts w:hint="eastAsia" w:ascii="宋体" w:cs="宋体"/>
          <w:kern w:val="0"/>
          <w:sz w:val="22"/>
          <w:szCs w:val="22"/>
        </w:rPr>
        <w:t>.</w:t>
      </w:r>
      <w:r>
        <w:rPr>
          <w:rFonts w:ascii="宋体" w:cs="宋体"/>
          <w:kern w:val="0"/>
          <w:sz w:val="22"/>
          <w:szCs w:val="22"/>
        </w:rPr>
        <w:t>截至</w:t>
      </w:r>
      <w:r>
        <w:rPr>
          <w:rFonts w:eastAsia="Times New Roman"/>
          <w:kern w:val="0"/>
          <w:sz w:val="22"/>
          <w:szCs w:val="22"/>
        </w:rPr>
        <w:t>1945</w:t>
      </w:r>
      <w:r>
        <w:rPr>
          <w:rFonts w:ascii="宋体" w:cs="宋体"/>
          <w:kern w:val="0"/>
          <w:sz w:val="22"/>
          <w:szCs w:val="22"/>
        </w:rPr>
        <w:t>年，国民政府新设工厂共计</w:t>
      </w:r>
      <w:r>
        <w:rPr>
          <w:rFonts w:eastAsia="Times New Roman"/>
          <w:kern w:val="0"/>
          <w:sz w:val="22"/>
          <w:szCs w:val="22"/>
        </w:rPr>
        <w:t>4382</w:t>
      </w:r>
      <w:r>
        <w:rPr>
          <w:rFonts w:ascii="宋体" w:cs="宋体"/>
          <w:kern w:val="0"/>
          <w:sz w:val="22"/>
          <w:szCs w:val="22"/>
        </w:rPr>
        <w:t>家，其中四川及重庆有</w:t>
      </w:r>
      <w:r>
        <w:rPr>
          <w:rFonts w:eastAsia="Times New Roman"/>
          <w:kern w:val="0"/>
          <w:sz w:val="22"/>
          <w:szCs w:val="22"/>
        </w:rPr>
        <w:t>2622</w:t>
      </w:r>
      <w:r>
        <w:rPr>
          <w:rFonts w:ascii="宋体" w:cs="宋体"/>
          <w:kern w:val="0"/>
          <w:sz w:val="22"/>
          <w:szCs w:val="22"/>
        </w:rPr>
        <w:t>家，湖南有</w:t>
      </w:r>
      <w:r>
        <w:rPr>
          <w:rFonts w:eastAsia="Times New Roman"/>
          <w:kern w:val="0"/>
          <w:sz w:val="22"/>
          <w:szCs w:val="22"/>
        </w:rPr>
        <w:t>263</w:t>
      </w:r>
      <w:r>
        <w:rPr>
          <w:rFonts w:ascii="宋体" w:cs="宋体"/>
          <w:kern w:val="0"/>
          <w:sz w:val="22"/>
          <w:szCs w:val="22"/>
        </w:rPr>
        <w:t>家，云南有</w:t>
      </w:r>
      <w:r>
        <w:rPr>
          <w:rFonts w:eastAsia="Times New Roman"/>
          <w:kern w:val="0"/>
          <w:sz w:val="22"/>
          <w:szCs w:val="22"/>
        </w:rPr>
        <w:t>211</w:t>
      </w:r>
      <w:r>
        <w:rPr>
          <w:rFonts w:ascii="宋体" w:cs="宋体"/>
          <w:kern w:val="0"/>
          <w:sz w:val="22"/>
          <w:szCs w:val="22"/>
        </w:rPr>
        <w:t>家，贵州有</w:t>
      </w:r>
      <w:r>
        <w:rPr>
          <w:rFonts w:eastAsia="Times New Roman"/>
          <w:kern w:val="0"/>
          <w:sz w:val="22"/>
          <w:szCs w:val="22"/>
        </w:rPr>
        <w:t>204</w:t>
      </w:r>
      <w:r>
        <w:rPr>
          <w:rFonts w:ascii="宋体" w:cs="宋体"/>
          <w:kern w:val="0"/>
          <w:sz w:val="22"/>
          <w:szCs w:val="22"/>
        </w:rPr>
        <w:t>家，陕西有</w:t>
      </w:r>
      <w:r>
        <w:rPr>
          <w:rFonts w:eastAsia="Times New Roman"/>
          <w:kern w:val="0"/>
          <w:sz w:val="22"/>
          <w:szCs w:val="22"/>
        </w:rPr>
        <w:t>358</w:t>
      </w:r>
      <w:r>
        <w:rPr>
          <w:rFonts w:ascii="宋体" w:cs="宋体"/>
          <w:kern w:val="0"/>
          <w:sz w:val="22"/>
          <w:szCs w:val="22"/>
        </w:rPr>
        <w:t>家，甘肃有</w:t>
      </w:r>
      <w:r>
        <w:rPr>
          <w:rFonts w:eastAsia="Times New Roman"/>
          <w:kern w:val="0"/>
          <w:sz w:val="22"/>
          <w:szCs w:val="22"/>
        </w:rPr>
        <w:t>200</w:t>
      </w:r>
      <w:r>
        <w:rPr>
          <w:rFonts w:ascii="宋体" w:cs="宋体"/>
          <w:kern w:val="0"/>
          <w:sz w:val="22"/>
          <w:szCs w:val="22"/>
        </w:rPr>
        <w:t>家，这六个省新设工厂约占了整个国统区新设工厂总数的</w:t>
      </w:r>
      <w:r>
        <w:rPr>
          <w:rFonts w:eastAsia="Times New Roman"/>
          <w:kern w:val="0"/>
          <w:sz w:val="22"/>
          <w:szCs w:val="22"/>
        </w:rPr>
        <w:t>90</w:t>
      </w:r>
      <w:r>
        <w:rPr>
          <w:rFonts w:ascii="宋体" w:cs="宋体"/>
          <w:kern w:val="0"/>
          <w:sz w:val="22"/>
          <w:szCs w:val="22"/>
        </w:rPr>
        <w:t>％。国民政府这样安排主要是为了</w:t>
      </w:r>
      <w:bookmarkEnd w:id="48"/>
    </w:p>
    <w:p>
      <w:pPr>
        <w:tabs>
          <w:tab w:val="left" w:pos="5040"/>
        </w:tabs>
        <w:spacing w:line="360" w:lineRule="auto"/>
        <w:ind w:left="420"/>
        <w:textAlignment w:val="center"/>
        <w:rPr>
          <w:rFonts w:ascii="宋体" w:cs="宋体"/>
          <w:kern w:val="0"/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提高西部地区的工业水平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刺激民营工业快速发展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建立强大的后方工业基地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调整不合理的工业布局</w:t>
      </w:r>
      <w:bookmarkStart w:id="49" w:name="topic_862ec2d5-f47f-410f-aa74-6d1ca9fb05"/>
    </w:p>
    <w:p>
      <w:pPr>
        <w:tabs>
          <w:tab w:val="left" w:pos="5040"/>
        </w:tabs>
        <w:spacing w:line="360" w:lineRule="auto"/>
        <w:ind w:left="440" w:hanging="440" w:hangingChars="200"/>
        <w:textAlignment w:val="center"/>
        <w:rPr>
          <w:sz w:val="22"/>
        </w:rPr>
      </w:pPr>
      <w:r>
        <w:rPr>
          <w:rFonts w:hint="eastAsia"/>
          <w:sz w:val="22"/>
          <w:szCs w:val="22"/>
        </w:rPr>
        <w:t xml:space="preserve">50 . </w:t>
      </w:r>
      <w:r>
        <w:rPr>
          <w:rFonts w:ascii="宋体" w:cs="宋体"/>
          <w:kern w:val="0"/>
          <w:sz w:val="22"/>
          <w:szCs w:val="22"/>
        </w:rPr>
        <w:t>据统计，</w:t>
      </w:r>
      <w:r>
        <w:rPr>
          <w:rFonts w:eastAsia="Times New Roman"/>
          <w:kern w:val="0"/>
          <w:sz w:val="22"/>
          <w:szCs w:val="22"/>
        </w:rPr>
        <w:t>1948</w:t>
      </w:r>
      <w:r>
        <w:rPr>
          <w:rFonts w:ascii="宋体" w:cs="宋体"/>
          <w:kern w:val="0"/>
          <w:sz w:val="22"/>
          <w:szCs w:val="22"/>
        </w:rPr>
        <w:t>年外国在华投资总额约</w:t>
      </w:r>
      <w:r>
        <w:rPr>
          <w:rFonts w:eastAsia="Times New Roman"/>
          <w:kern w:val="0"/>
          <w:sz w:val="22"/>
          <w:szCs w:val="22"/>
        </w:rPr>
        <w:t>31.97</w:t>
      </w:r>
      <w:r>
        <w:rPr>
          <w:rFonts w:ascii="宋体" w:cs="宋体"/>
          <w:kern w:val="0"/>
          <w:sz w:val="22"/>
          <w:szCs w:val="22"/>
        </w:rPr>
        <w:t>亿美元，其中美国</w:t>
      </w:r>
      <w:r>
        <w:rPr>
          <w:rFonts w:eastAsia="Times New Roman"/>
          <w:kern w:val="0"/>
          <w:sz w:val="22"/>
          <w:szCs w:val="22"/>
        </w:rPr>
        <w:t>14.10</w:t>
      </w:r>
      <w:r>
        <w:rPr>
          <w:rFonts w:ascii="宋体" w:cs="宋体"/>
          <w:kern w:val="0"/>
          <w:sz w:val="22"/>
          <w:szCs w:val="22"/>
        </w:rPr>
        <w:t>亿美元，占总量</w:t>
      </w:r>
      <w:r>
        <w:rPr>
          <w:rFonts w:eastAsia="Times New Roman"/>
          <w:kern w:val="0"/>
          <w:sz w:val="22"/>
          <w:szCs w:val="22"/>
        </w:rPr>
        <w:t>44.10%</w:t>
      </w:r>
      <w:r>
        <w:rPr>
          <w:rFonts w:ascii="宋体" w:cs="宋体"/>
          <w:kern w:val="0"/>
          <w:sz w:val="22"/>
          <w:szCs w:val="22"/>
        </w:rPr>
        <w:t>，英国</w:t>
      </w:r>
      <w:r>
        <w:rPr>
          <w:rFonts w:eastAsia="Times New Roman"/>
          <w:kern w:val="0"/>
          <w:sz w:val="22"/>
          <w:szCs w:val="22"/>
        </w:rPr>
        <w:t>11.15</w:t>
      </w:r>
      <w:r>
        <w:rPr>
          <w:rFonts w:ascii="宋体" w:cs="宋体"/>
          <w:kern w:val="0"/>
          <w:sz w:val="22"/>
          <w:szCs w:val="22"/>
        </w:rPr>
        <w:t>亿美元，占总量</w:t>
      </w:r>
      <w:r>
        <w:rPr>
          <w:rFonts w:eastAsia="Times New Roman"/>
          <w:kern w:val="0"/>
          <w:sz w:val="22"/>
          <w:szCs w:val="22"/>
        </w:rPr>
        <w:t>34.88%</w:t>
      </w:r>
      <w:r>
        <w:rPr>
          <w:rFonts w:ascii="宋体" w:cs="宋体"/>
          <w:kern w:val="0"/>
          <w:sz w:val="22"/>
          <w:szCs w:val="22"/>
        </w:rPr>
        <w:t>，其他国家</w:t>
      </w:r>
      <w:r>
        <w:rPr>
          <w:rFonts w:eastAsia="Times New Roman"/>
          <w:kern w:val="0"/>
          <w:sz w:val="22"/>
          <w:szCs w:val="22"/>
        </w:rPr>
        <w:t>6.72</w:t>
      </w:r>
      <w:r>
        <w:rPr>
          <w:rFonts w:ascii="宋体" w:cs="宋体"/>
          <w:kern w:val="0"/>
          <w:sz w:val="22"/>
          <w:szCs w:val="22"/>
        </w:rPr>
        <w:t>亿美元，占总量</w:t>
      </w:r>
      <w:r>
        <w:rPr>
          <w:rFonts w:eastAsia="Times New Roman"/>
          <w:kern w:val="0"/>
          <w:sz w:val="22"/>
          <w:szCs w:val="22"/>
        </w:rPr>
        <w:t>21.02%</w:t>
      </w:r>
      <w:r>
        <w:rPr>
          <w:rFonts w:ascii="宋体" w:cs="宋体"/>
          <w:kern w:val="0"/>
          <w:sz w:val="22"/>
          <w:szCs w:val="22"/>
        </w:rPr>
        <w:t>。由此可见</w:t>
      </w:r>
      <w:bookmarkEnd w:id="49"/>
    </w:p>
    <w:p>
      <w:pPr>
        <w:tabs>
          <w:tab w:val="left" w:pos="5040"/>
        </w:tabs>
        <w:spacing w:line="360" w:lineRule="auto"/>
        <w:ind w:left="420"/>
        <w:textAlignment w:val="center"/>
        <w:rPr>
          <w:rFonts w:ascii="宋体" w:cs="宋体"/>
          <w:kern w:val="0"/>
          <w:sz w:val="22"/>
        </w:rPr>
      </w:pPr>
      <w:r>
        <w:rPr>
          <w:rFonts w:eastAsia="Times New Roman"/>
          <w:kern w:val="0"/>
          <w:sz w:val="22"/>
          <w:szCs w:val="22"/>
        </w:rPr>
        <w:t xml:space="preserve">A. </w:t>
      </w:r>
      <w:r>
        <w:rPr>
          <w:rFonts w:ascii="宋体" w:cs="宋体"/>
          <w:kern w:val="0"/>
          <w:sz w:val="22"/>
          <w:szCs w:val="22"/>
        </w:rPr>
        <w:t>英国的国际地位正在迅速地提高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B. </w:t>
      </w:r>
      <w:r>
        <w:rPr>
          <w:rFonts w:ascii="宋体" w:cs="宋体"/>
          <w:kern w:val="0"/>
          <w:sz w:val="22"/>
          <w:szCs w:val="22"/>
        </w:rPr>
        <w:t>日本在投资总额中占有相当比例</w:t>
      </w:r>
      <w:r>
        <w:rPr>
          <w:sz w:val="22"/>
          <w:szCs w:val="22"/>
        </w:rPr>
        <w:br w:type="textWrapping"/>
      </w:r>
      <w:r>
        <w:rPr>
          <w:rFonts w:eastAsia="Times New Roman"/>
          <w:kern w:val="0"/>
          <w:sz w:val="22"/>
          <w:szCs w:val="22"/>
        </w:rPr>
        <w:t xml:space="preserve">C. </w:t>
      </w:r>
      <w:r>
        <w:rPr>
          <w:rFonts w:ascii="宋体" w:cs="宋体"/>
          <w:kern w:val="0"/>
          <w:sz w:val="22"/>
          <w:szCs w:val="22"/>
        </w:rPr>
        <w:t>外国资本已完全掌控中国的经济命脉</w:t>
      </w:r>
      <w:r>
        <w:rPr>
          <w:sz w:val="22"/>
          <w:szCs w:val="22"/>
        </w:rPr>
        <w:tab/>
      </w:r>
      <w:r>
        <w:rPr>
          <w:rFonts w:eastAsia="Times New Roman"/>
          <w:kern w:val="0"/>
          <w:sz w:val="22"/>
          <w:szCs w:val="22"/>
        </w:rPr>
        <w:t xml:space="preserve">D. </w:t>
      </w:r>
      <w:r>
        <w:rPr>
          <w:rFonts w:ascii="宋体" w:cs="宋体"/>
          <w:kern w:val="0"/>
          <w:sz w:val="22"/>
          <w:szCs w:val="22"/>
        </w:rPr>
        <w:t>美国在外国对华投资中处于优势地位</w:t>
      </w:r>
    </w:p>
    <w:p>
      <w:pPr>
        <w:spacing w:line="360" w:lineRule="auto"/>
        <w:rPr>
          <w:rFonts w:eastAsia="黑体"/>
          <w:sz w:val="22"/>
        </w:rPr>
      </w:pPr>
    </w:p>
    <w:p>
      <w:pPr>
        <w:spacing w:line="360" w:lineRule="auto"/>
        <w:rPr>
          <w:rFonts w:eastAsia="等线"/>
          <w:sz w:val="22"/>
        </w:rPr>
      </w:pPr>
      <w:r>
        <w:rPr>
          <w:rFonts w:hint="eastAsia" w:eastAsia="黑体"/>
          <w:sz w:val="22"/>
          <w:szCs w:val="22"/>
        </w:rPr>
        <w:t>二、材料阅读（</w:t>
      </w:r>
      <w:r>
        <w:rPr>
          <w:rFonts w:eastAsia="黑体"/>
          <w:sz w:val="22"/>
          <w:szCs w:val="22"/>
        </w:rPr>
        <w:t>70</w:t>
      </w:r>
      <w:r>
        <w:rPr>
          <w:rFonts w:hint="eastAsia" w:eastAsia="黑体"/>
          <w:sz w:val="22"/>
          <w:szCs w:val="22"/>
        </w:rPr>
        <w:t>分）</w:t>
      </w: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  <w:bookmarkStart w:id="50" w:name="bookmark1"/>
      <w:bookmarkEnd w:id="50"/>
      <w:r>
        <w:rPr>
          <w:rFonts w:hint="eastAsia" w:eastAsia="等线"/>
          <w:color w:val="000000"/>
          <w:sz w:val="22"/>
          <w:szCs w:val="22"/>
        </w:rPr>
        <w:t>5</w:t>
      </w:r>
      <w:r>
        <w:rPr>
          <w:rFonts w:eastAsia="等线"/>
          <w:color w:val="000000"/>
          <w:sz w:val="22"/>
          <w:szCs w:val="22"/>
        </w:rPr>
        <w:t>1</w:t>
      </w:r>
      <w:r>
        <w:rPr>
          <w:rFonts w:hint="eastAsia" w:eastAsia="等线"/>
          <w:color w:val="000000"/>
          <w:sz w:val="22"/>
          <w:szCs w:val="22"/>
        </w:rPr>
        <w:t>．</w:t>
      </w:r>
      <w:r>
        <w:rPr>
          <w:rFonts w:eastAsia="等线"/>
          <w:color w:val="000000"/>
          <w:sz w:val="22"/>
          <w:szCs w:val="22"/>
        </w:rPr>
        <w:t xml:space="preserve"> (18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  <w:r>
        <w:rPr>
          <w:rFonts w:hint="eastAsia" w:eastAsia="等线"/>
          <w:color w:val="000000"/>
          <w:sz w:val="22"/>
          <w:szCs w:val="22"/>
        </w:rPr>
        <w:t>明朝中后期经济领域出现了一些值得注意的新因素。阅读下列材料：</w:t>
      </w:r>
      <w:r>
        <w:rPr>
          <w:rFonts w:eastAsia="等线"/>
          <w:color w:val="00000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材料一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明朝中后期，原产美洲的玉米、红薯等高产作物传入中国，提高了粮食的单位面积产量，使许多耕地可改种棉花、蚕桑等经济作物。在松江府，妇女们“晨抱绵纱入市，易木棉花以归，机杼轧轧，有通宵不寐者”，催生枫泾镇成为棉纺业专业市镇。湖州府双林镇的丝织业，广东佛山镇的铁器业等，也远近驰名。随着工商业市镇的勃兴，由中小商人和手工业者构成的市民阶层形成，明代阶级结构发生新变化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摘编自卜宪群《简明中国历史读本》</w:t>
      </w:r>
      <w:r>
        <w:rPr>
          <w:color w:val="000000"/>
          <w:kern w:val="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材料二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隆庆元年(1567)部分开放海禁后，海外贸易蓬勃发展。中国精美的丝绸和瓷器等产品，在世界市场上有着极好的销路，白银便源源不断地往中国内流。到万历年间，白银的使用已相当普遍，手中握有大量白银的徽商几乎遍布全国各地，进行大宗的商品长途贩卖。明朝后期，许多富商带着大量资本经营起矿冶业等产业。在这种历史潮流推动下，徽州的士人十之七八“以儒而贾”，甚至“左儒而右贾”，习以为常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摘编自晁中辰《明后期白银的大量内流及其影响》</w:t>
      </w:r>
      <w:r>
        <w:rPr>
          <w:color w:val="000000"/>
          <w:kern w:val="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(1)</w:t>
      </w:r>
      <w:r>
        <w:rPr>
          <w:rFonts w:hint="eastAsia" w:eastAsia="等线"/>
          <w:color w:val="000000"/>
          <w:sz w:val="22"/>
          <w:szCs w:val="22"/>
        </w:rPr>
        <w:t>据材料一并结合所学知识，简述高产作物传入中国后，明朝农业和手工业发生的变化。</w:t>
      </w:r>
      <w:r>
        <w:rPr>
          <w:rFonts w:eastAsia="等线"/>
          <w:color w:val="000000"/>
          <w:sz w:val="22"/>
          <w:szCs w:val="22"/>
        </w:rPr>
        <w:t>(8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 xml:space="preserve">)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(2)</w:t>
      </w:r>
      <w:bookmarkStart w:id="51" w:name="_Hlk51538638"/>
      <w:r>
        <w:rPr>
          <w:rFonts w:hint="eastAsia" w:eastAsia="等线"/>
          <w:color w:val="000000"/>
          <w:sz w:val="22"/>
          <w:szCs w:val="22"/>
        </w:rPr>
        <w:t>据材料二</w:t>
      </w:r>
      <w:bookmarkEnd w:id="51"/>
      <w:r>
        <w:rPr>
          <w:rFonts w:hint="eastAsia" w:eastAsia="等线"/>
          <w:color w:val="000000"/>
          <w:sz w:val="22"/>
          <w:szCs w:val="22"/>
        </w:rPr>
        <w:t>，据材料二概括白银内流推动的商业发展表现。</w:t>
      </w:r>
      <w:r>
        <w:rPr>
          <w:rFonts w:eastAsia="等线"/>
          <w:color w:val="000000"/>
          <w:sz w:val="22"/>
          <w:szCs w:val="22"/>
        </w:rPr>
        <w:t>(6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 xml:space="preserve">)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 xml:space="preserve">(3) </w:t>
      </w:r>
      <w:r>
        <w:rPr>
          <w:rFonts w:hint="eastAsia" w:eastAsia="等线"/>
          <w:color w:val="000000"/>
          <w:sz w:val="22"/>
          <w:szCs w:val="22"/>
        </w:rPr>
        <w:t>有学者认为，商品经济繁荣促使明朝中后期萌动社会转型。据材料一、二并结合所学知识加以说明。</w:t>
      </w:r>
      <w:r>
        <w:rPr>
          <w:rFonts w:eastAsia="等线"/>
          <w:color w:val="000000"/>
          <w:sz w:val="22"/>
          <w:szCs w:val="22"/>
        </w:rPr>
        <w:t>(4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  <w:r>
        <w:rPr>
          <w:rFonts w:hint="eastAsia" w:eastAsia="等线"/>
          <w:color w:val="000000"/>
          <w:sz w:val="22"/>
          <w:szCs w:val="22"/>
        </w:rPr>
        <w:t>5</w:t>
      </w:r>
      <w:r>
        <w:rPr>
          <w:rFonts w:eastAsia="等线"/>
          <w:color w:val="000000"/>
          <w:sz w:val="22"/>
          <w:szCs w:val="22"/>
        </w:rPr>
        <w:t>2</w:t>
      </w:r>
      <w:r>
        <w:rPr>
          <w:rFonts w:hint="eastAsia" w:eastAsia="等线"/>
          <w:color w:val="000000"/>
          <w:sz w:val="22"/>
          <w:szCs w:val="22"/>
        </w:rPr>
        <w:t>．</w:t>
      </w:r>
      <w:r>
        <w:rPr>
          <w:rFonts w:eastAsia="等线"/>
          <w:color w:val="000000"/>
          <w:sz w:val="22"/>
          <w:szCs w:val="22"/>
        </w:rPr>
        <w:t>(18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  <w:r>
        <w:rPr>
          <w:rFonts w:hint="eastAsia" w:eastAsia="等线"/>
          <w:color w:val="000000"/>
          <w:sz w:val="22"/>
          <w:szCs w:val="22"/>
        </w:rPr>
        <w:t>思想解放促进社会发展。阅读材料，回答问题。</w:t>
      </w:r>
      <w:r>
        <w:rPr>
          <w:rFonts w:eastAsia="等线"/>
          <w:color w:val="00000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材料一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明中后期资本主义萌芽的出现和“西学东渐”近代科学的传入，……为思想界注入崭新的时代气息。明清之际，一些先进知识分子反映手工业、商品经济发展，代表新兴市民阶级利益，重科学、讲实际，提出了经世致用的主张，在意识形态领城掀起一股要求个性解放、平等、自由的带有早期启蒙性质的进步思潮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摘编自晁福林《中国古代史》</w:t>
      </w:r>
      <w:r>
        <w:rPr>
          <w:color w:val="000000"/>
          <w:kern w:val="0"/>
          <w:sz w:val="22"/>
          <w:szCs w:val="22"/>
        </w:rPr>
        <w:t xml:space="preserve"> </w:t>
      </w:r>
    </w:p>
    <w:p>
      <w:pPr>
        <w:spacing w:line="360" w:lineRule="auto"/>
        <w:ind w:left="420"/>
        <w:jc w:val="right"/>
        <w:rPr>
          <w:rFonts w:ascii="楷体_GB2312" w:eastAsia="楷体_GB2312"/>
          <w:color w:val="000000"/>
          <w:sz w:val="22"/>
        </w:rPr>
      </w:pP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bookmarkStart w:id="52" w:name="_Hlk51530800"/>
      <w:r>
        <w:rPr>
          <w:rFonts w:hint="eastAsia" w:eastAsia="黑体"/>
          <w:color w:val="000000"/>
          <w:sz w:val="22"/>
          <w:szCs w:val="22"/>
        </w:rPr>
        <w:t>材料</w:t>
      </w:r>
      <w:bookmarkEnd w:id="52"/>
      <w:r>
        <w:rPr>
          <w:rFonts w:hint="eastAsia" w:eastAsia="黑体"/>
          <w:color w:val="000000"/>
          <w:sz w:val="22"/>
          <w:szCs w:val="22"/>
        </w:rPr>
        <w:t>二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康有为、梁启超、谭嗣同、严复等许多人，都对封建文化旧思想进行过抨击和批判。他们在反对旧学、提倡新学，批判“中学”、提倡“西学”的同时，以新的思想内容，新的形式风格，在许多思想和文化学术领城有所创新，有所建树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李侃等</w:t>
      </w:r>
      <w:r>
        <w:rPr>
          <w:color w:val="000000"/>
          <w:kern w:val="0"/>
          <w:sz w:val="22"/>
          <w:szCs w:val="22"/>
        </w:rPr>
        <w:t>(</w:t>
      </w:r>
      <w:r>
        <w:rPr>
          <w:rFonts w:hint="eastAsia"/>
          <w:color w:val="000000"/>
          <w:kern w:val="0"/>
          <w:sz w:val="22"/>
          <w:szCs w:val="22"/>
        </w:rPr>
        <w:t>中国近代史</w:t>
      </w:r>
      <w:r>
        <w:rPr>
          <w:color w:val="000000"/>
          <w:kern w:val="0"/>
          <w:sz w:val="22"/>
          <w:szCs w:val="22"/>
        </w:rPr>
        <w:t xml:space="preserve">1840—1919)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(1)</w:t>
      </w:r>
      <w:r>
        <w:rPr>
          <w:rFonts w:hint="eastAsia" w:eastAsia="等线"/>
          <w:color w:val="000000"/>
          <w:sz w:val="22"/>
          <w:szCs w:val="22"/>
        </w:rPr>
        <w:t>根据材料一并结合所学知识，概括“进步思潮”出现的背景。</w:t>
      </w:r>
      <w:r>
        <w:rPr>
          <w:rFonts w:eastAsia="等线"/>
          <w:color w:val="000000"/>
          <w:sz w:val="22"/>
          <w:szCs w:val="22"/>
        </w:rPr>
        <w:t>(6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 xml:space="preserve">)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(2)</w:t>
      </w:r>
      <w:bookmarkStart w:id="53" w:name="_Hlk51539044"/>
      <w:r>
        <w:rPr>
          <w:rFonts w:hint="eastAsia" w:eastAsia="等线"/>
          <w:color w:val="000000"/>
          <w:sz w:val="22"/>
          <w:szCs w:val="22"/>
        </w:rPr>
        <w:t>根据材料二并结合所学知识</w:t>
      </w:r>
      <w:bookmarkEnd w:id="53"/>
      <w:r>
        <w:rPr>
          <w:rFonts w:hint="eastAsia" w:eastAsia="等线"/>
          <w:color w:val="000000"/>
          <w:sz w:val="22"/>
          <w:szCs w:val="22"/>
        </w:rPr>
        <w:t>，概括维新派的思想主张。(</w:t>
      </w:r>
      <w:r>
        <w:rPr>
          <w:rFonts w:eastAsia="等线"/>
          <w:color w:val="000000"/>
          <w:sz w:val="22"/>
          <w:szCs w:val="22"/>
        </w:rPr>
        <w:t>6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hint="eastAsia" w:eastAsia="等线"/>
          <w:color w:val="000000"/>
          <w:sz w:val="22"/>
          <w:szCs w:val="22"/>
        </w:rPr>
        <w:t>(</w:t>
      </w:r>
      <w:r>
        <w:rPr>
          <w:rFonts w:eastAsia="等线"/>
          <w:color w:val="000000"/>
          <w:sz w:val="22"/>
          <w:szCs w:val="22"/>
        </w:rPr>
        <w:t>3)</w:t>
      </w:r>
      <w:r>
        <w:rPr>
          <w:rFonts w:hint="eastAsia" w:eastAsia="等线"/>
          <w:color w:val="000000"/>
          <w:sz w:val="22"/>
          <w:szCs w:val="22"/>
        </w:rPr>
        <w:t>根据材料二并结合所学知识，分析其历史意义。</w:t>
      </w:r>
      <w:r>
        <w:rPr>
          <w:rFonts w:eastAsia="等线"/>
          <w:color w:val="000000"/>
          <w:sz w:val="22"/>
          <w:szCs w:val="22"/>
        </w:rPr>
        <w:t>(6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  <w:r>
        <w:rPr>
          <w:rFonts w:hint="eastAsia" w:eastAsia="等线"/>
          <w:color w:val="000000"/>
          <w:sz w:val="22"/>
          <w:szCs w:val="22"/>
        </w:rPr>
        <w:t>5</w:t>
      </w:r>
      <w:r>
        <w:rPr>
          <w:rFonts w:eastAsia="等线"/>
          <w:color w:val="000000"/>
          <w:sz w:val="22"/>
          <w:szCs w:val="22"/>
        </w:rPr>
        <w:t>3</w:t>
      </w:r>
      <w:r>
        <w:rPr>
          <w:rFonts w:hint="eastAsia" w:eastAsia="等线"/>
          <w:color w:val="000000"/>
          <w:sz w:val="22"/>
          <w:szCs w:val="22"/>
        </w:rPr>
        <w:t>．</w:t>
      </w:r>
      <w:r>
        <w:rPr>
          <w:rFonts w:eastAsia="等线"/>
          <w:color w:val="000000"/>
          <w:sz w:val="22"/>
          <w:szCs w:val="22"/>
        </w:rPr>
        <w:t xml:space="preserve"> (20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  <w:r>
        <w:rPr>
          <w:rFonts w:hint="eastAsia" w:eastAsia="等线"/>
          <w:color w:val="000000"/>
          <w:sz w:val="22"/>
          <w:szCs w:val="22"/>
        </w:rPr>
        <w:t>近代民族资本主义在帝国主义和封建主义的夹缝中艰难曲折地发展。阅读下列材料：</w:t>
      </w:r>
      <w:r>
        <w:rPr>
          <w:rFonts w:eastAsia="等线"/>
          <w:color w:val="00000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材料一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发昌机器厂原是方举赞、孙英德于1866年合伙成立的一个为外商船厂打制、修配船用零件的手工业锻造作坊，制造资本为200元。1869年已经使用车床，这是它从手工作坊转化为近代工业的重要标志。19世纪70年代后，已经能够制造小火轮船，不久又生产车床、汽锤等，但其制造小火轮船的发动机均为英国制造。进入80年代，受到外商排挤，日趋衰落，到90年代，终于被英商开办的耶松船厂吞并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魏永理《中国近代经济史纲》</w:t>
      </w:r>
      <w:r>
        <w:rPr>
          <w:color w:val="000000"/>
          <w:kern w:val="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材料二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在筹办纱厂、创办通海垦牧公司、开垦苏北沿海滩涂荒地时，张謇都是依靠股份制向社会集资。为加强企业经营管理，他“考诸上海各厂，而加以斟酌”，使纱厂在开创之始就建立了一套精干的企业管理机构。……当兴办实业初见成效时，他用企业盈余兴办近代教育事业，创办职业教育机构是大生企业集团培养中低级职员的最佳途径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摘编自陈争平《近代张謇的企业制度创新及其现实意义》</w:t>
      </w:r>
      <w:r>
        <w:rPr>
          <w:color w:val="000000"/>
          <w:kern w:val="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材料三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中国的资本主义近代工业，1911－1919年间，建成厂矿470多个，投资近一亿元，加上原有企业的扩建，新增资本达一亿三千万以上，八年相当于过去全部投资总额。1919年随着欧洲列强的卷土重来，民族工业走向萧条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《中国近代经济史》</w:t>
      </w:r>
      <w:r>
        <w:rPr>
          <w:color w:val="000000"/>
          <w:kern w:val="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(1)</w:t>
      </w:r>
      <w:r>
        <w:rPr>
          <w:rFonts w:hint="eastAsia" w:eastAsia="等线"/>
          <w:color w:val="000000"/>
          <w:sz w:val="22"/>
          <w:szCs w:val="22"/>
        </w:rPr>
        <w:t>据材料一，概括发昌机器厂的特点。</w:t>
      </w:r>
      <w:r>
        <w:rPr>
          <w:rFonts w:eastAsia="等线"/>
          <w:color w:val="000000"/>
          <w:sz w:val="22"/>
          <w:szCs w:val="22"/>
        </w:rPr>
        <w:t>(6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 xml:space="preserve">)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(2)</w:t>
      </w:r>
      <w:r>
        <w:rPr>
          <w:rFonts w:hint="eastAsia" w:eastAsia="等线"/>
          <w:color w:val="000000"/>
          <w:sz w:val="22"/>
          <w:szCs w:val="22"/>
        </w:rPr>
        <w:t>据材料二，概括张謇的企业制度创新的表现（</w:t>
      </w:r>
      <w:r>
        <w:rPr>
          <w:rFonts w:eastAsia="等线"/>
          <w:color w:val="000000"/>
          <w:sz w:val="22"/>
          <w:szCs w:val="22"/>
        </w:rPr>
        <w:t>6</w:t>
      </w:r>
      <w:r>
        <w:rPr>
          <w:rFonts w:hint="eastAsia" w:eastAsia="等线"/>
          <w:color w:val="000000"/>
          <w:sz w:val="22"/>
          <w:szCs w:val="22"/>
        </w:rPr>
        <w:t>分）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(3)</w:t>
      </w:r>
      <w:r>
        <w:rPr>
          <w:rFonts w:hint="eastAsia" w:eastAsia="等线"/>
          <w:color w:val="000000"/>
          <w:sz w:val="22"/>
          <w:szCs w:val="22"/>
        </w:rPr>
        <w:t>并结合所学知识指出</w:t>
      </w:r>
      <w:r>
        <w:rPr>
          <w:rFonts w:eastAsia="等线"/>
          <w:color w:val="000000"/>
          <w:sz w:val="22"/>
          <w:szCs w:val="22"/>
        </w:rPr>
        <w:t>19</w:t>
      </w:r>
      <w:r>
        <w:rPr>
          <w:rFonts w:hint="eastAsia" w:eastAsia="等线"/>
          <w:color w:val="000000"/>
          <w:sz w:val="22"/>
          <w:szCs w:val="22"/>
        </w:rPr>
        <w:t>世纪末</w:t>
      </w:r>
      <w:r>
        <w:rPr>
          <w:rFonts w:eastAsia="等线"/>
          <w:color w:val="000000"/>
          <w:sz w:val="22"/>
          <w:szCs w:val="22"/>
        </w:rPr>
        <w:t>20</w:t>
      </w:r>
      <w:r>
        <w:rPr>
          <w:rFonts w:hint="eastAsia" w:eastAsia="等线"/>
          <w:color w:val="000000"/>
          <w:sz w:val="22"/>
          <w:szCs w:val="22"/>
        </w:rPr>
        <w:t>世纪初张謇企业发展的有利社会因素。</w:t>
      </w:r>
      <w:r>
        <w:rPr>
          <w:rFonts w:eastAsia="等线"/>
          <w:color w:val="000000"/>
          <w:sz w:val="22"/>
          <w:szCs w:val="22"/>
        </w:rPr>
        <w:t>(4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 xml:space="preserve">)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(4)</w:t>
      </w:r>
      <w:r>
        <w:rPr>
          <w:rFonts w:hint="eastAsia" w:eastAsia="等线"/>
          <w:color w:val="000000"/>
          <w:sz w:val="22"/>
          <w:szCs w:val="22"/>
        </w:rPr>
        <w:t>据材料三并结合所学知识，分析</w:t>
      </w:r>
      <w:r>
        <w:rPr>
          <w:rFonts w:eastAsia="等线"/>
          <w:color w:val="000000"/>
          <w:sz w:val="22"/>
          <w:szCs w:val="22"/>
        </w:rPr>
        <w:t>1919</w:t>
      </w:r>
      <w:r>
        <w:rPr>
          <w:rFonts w:hint="eastAsia" w:eastAsia="等线"/>
          <w:color w:val="000000"/>
          <w:sz w:val="22"/>
          <w:szCs w:val="22"/>
        </w:rPr>
        <w:t>年前后我国民族资本主义发展落差大的外部原因。(</w:t>
      </w:r>
      <w:r>
        <w:rPr>
          <w:rFonts w:eastAsia="等线"/>
          <w:color w:val="000000"/>
          <w:sz w:val="22"/>
          <w:szCs w:val="22"/>
        </w:rPr>
        <w:t>4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</w:p>
    <w:p>
      <w:pPr>
        <w:spacing w:line="360" w:lineRule="auto"/>
        <w:ind w:left="420" w:hanging="420"/>
        <w:rPr>
          <w:rFonts w:eastAsia="等线"/>
          <w:color w:val="000000"/>
          <w:sz w:val="22"/>
        </w:rPr>
      </w:pPr>
      <w:r>
        <w:rPr>
          <w:rFonts w:hint="eastAsia" w:eastAsia="等线"/>
          <w:color w:val="000000"/>
          <w:sz w:val="22"/>
          <w:szCs w:val="22"/>
        </w:rPr>
        <w:t>5</w:t>
      </w:r>
      <w:r>
        <w:rPr>
          <w:rFonts w:eastAsia="等线"/>
          <w:color w:val="000000"/>
          <w:sz w:val="22"/>
          <w:szCs w:val="22"/>
        </w:rPr>
        <w:t>4</w:t>
      </w:r>
      <w:r>
        <w:rPr>
          <w:rFonts w:hint="eastAsia" w:eastAsia="等线"/>
          <w:color w:val="000000"/>
          <w:sz w:val="22"/>
          <w:szCs w:val="22"/>
        </w:rPr>
        <w:t>．</w:t>
      </w:r>
      <w:r>
        <w:rPr>
          <w:rFonts w:eastAsia="等线"/>
          <w:color w:val="000000"/>
          <w:sz w:val="22"/>
          <w:szCs w:val="22"/>
        </w:rPr>
        <w:t>(14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  <w:r>
        <w:rPr>
          <w:rFonts w:hint="eastAsia" w:eastAsia="等线"/>
          <w:color w:val="000000"/>
          <w:sz w:val="22"/>
          <w:szCs w:val="22"/>
        </w:rPr>
        <w:t>中国近代民主革命具有特殊的历史背景，在艰难的发展中，表现出本土性的特征。阅读下列材料：</w:t>
      </w:r>
      <w:r>
        <w:rPr>
          <w:rFonts w:eastAsia="等线"/>
          <w:color w:val="00000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材料一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太平天国与清军作战十余年，取得许多重大胜利的史实，使革命派相信可以用武力推翻清政府，坚持了长期的武装斗争。从“太平天国占有中国大半，终亡于曾国藩等儒生之领兵”的事实中，他们认识到：“士大夫以为然，中国革命成矣”，重视知识分子的宣传鼓动和组织领导作用。他们吸取太平军与三合会、哥老会、捻军“同为清廷之仇敌，而不能联为一贯”的教训，认为“必其联合留学，归国之后，于全国之秘密结社有以操纵之”，加强对全国革命力量的统一领导，以期“义旗一起，大地皆应”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摘编自陈锡祺、桑兵《太平天国对辛亥革命领导者的影响》</w:t>
      </w:r>
      <w:r>
        <w:rPr>
          <w:color w:val="000000"/>
          <w:kern w:val="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ascii="楷体_GB2312" w:eastAsia="楷体_GB2312"/>
          <w:color w:val="000000"/>
          <w:sz w:val="22"/>
        </w:rPr>
      </w:pPr>
      <w:r>
        <w:rPr>
          <w:rFonts w:hint="eastAsia" w:eastAsia="黑体"/>
          <w:color w:val="000000"/>
          <w:sz w:val="22"/>
          <w:szCs w:val="22"/>
        </w:rPr>
        <w:t>材料二</w:t>
      </w:r>
      <w:r>
        <w:rPr>
          <w:rFonts w:eastAsia="等线"/>
          <w:color w:val="00000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sz w:val="22"/>
          <w:szCs w:val="22"/>
        </w:rPr>
        <w:t xml:space="preserve">辛亥革命终结了千年不变的王朝轮回，埋葬了腐朽没落的专制皇权，建立了模式一新的中华民国，开创了顺应潮流的共和时代，从思想意识、制度模式、经济发展和国家走向等诸多方面做出了不可磨灭的历史贡献。它不只是打落了一顶皇冠，而且开辟了中华民族振兴有为的希望之路。 </w:t>
      </w:r>
    </w:p>
    <w:p>
      <w:pPr>
        <w:spacing w:line="360" w:lineRule="auto"/>
        <w:ind w:left="420"/>
        <w:jc w:val="right"/>
        <w:rPr>
          <w:color w:val="000000"/>
          <w:kern w:val="0"/>
          <w:sz w:val="22"/>
        </w:rPr>
      </w:pPr>
      <w:r>
        <w:rPr>
          <w:color w:val="000000"/>
          <w:kern w:val="0"/>
          <w:sz w:val="22"/>
          <w:szCs w:val="22"/>
        </w:rPr>
        <w:t>——</w:t>
      </w:r>
      <w:r>
        <w:rPr>
          <w:rFonts w:hint="eastAsia"/>
          <w:color w:val="000000"/>
          <w:kern w:val="0"/>
          <w:sz w:val="22"/>
          <w:szCs w:val="22"/>
        </w:rPr>
        <w:t>摘编自王建朗、黄克武主编《两岸新编中国近代史</w:t>
      </w:r>
      <w:r>
        <w:rPr>
          <w:color w:val="000000"/>
          <w:kern w:val="0"/>
          <w:sz w:val="22"/>
          <w:szCs w:val="22"/>
        </w:rPr>
        <w:t>·</w:t>
      </w:r>
      <w:r>
        <w:rPr>
          <w:rFonts w:hint="eastAsia"/>
          <w:color w:val="000000"/>
          <w:kern w:val="0"/>
          <w:sz w:val="22"/>
          <w:szCs w:val="22"/>
        </w:rPr>
        <w:t>民国卷》</w:t>
      </w:r>
      <w:r>
        <w:rPr>
          <w:color w:val="000000"/>
          <w:kern w:val="0"/>
          <w:sz w:val="22"/>
          <w:szCs w:val="22"/>
        </w:rPr>
        <w:t xml:space="preserve"> </w:t>
      </w:r>
      <w:r>
        <w:rPr>
          <w:rFonts w:eastAsia="等线"/>
          <w:color w:val="000000"/>
          <w:sz w:val="22"/>
          <w:szCs w:val="22"/>
        </w:rPr>
        <w:t xml:space="preserve"> 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(1)</w:t>
      </w:r>
      <w:r>
        <w:rPr>
          <w:rFonts w:hint="eastAsia" w:eastAsia="等线"/>
          <w:color w:val="000000"/>
          <w:sz w:val="22"/>
          <w:szCs w:val="22"/>
        </w:rPr>
        <w:t>据材料一，概括革命派从太平天国运动中吸取的经验教训。</w:t>
      </w:r>
      <w:r>
        <w:rPr>
          <w:rFonts w:eastAsia="等线"/>
          <w:color w:val="000000"/>
          <w:sz w:val="22"/>
          <w:szCs w:val="22"/>
        </w:rPr>
        <w:t>(6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</w:p>
    <w:p>
      <w:pPr>
        <w:spacing w:line="360" w:lineRule="auto"/>
        <w:ind w:left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  <w:szCs w:val="22"/>
        </w:rPr>
        <w:t>(2)</w:t>
      </w:r>
      <w:r>
        <w:rPr>
          <w:rFonts w:hint="eastAsia" w:eastAsia="等线"/>
          <w:color w:val="000000"/>
          <w:sz w:val="22"/>
          <w:szCs w:val="22"/>
        </w:rPr>
        <w:t>据材料二，概括辛亥革命在近代民主革命进程中的历史功绩。</w:t>
      </w:r>
      <w:r>
        <w:rPr>
          <w:rFonts w:eastAsia="等线"/>
          <w:color w:val="000000"/>
          <w:sz w:val="22"/>
          <w:szCs w:val="22"/>
        </w:rPr>
        <w:t xml:space="preserve">(4 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 xml:space="preserve">) </w:t>
      </w:r>
    </w:p>
    <w:p>
      <w:pPr>
        <w:spacing w:line="360" w:lineRule="auto"/>
        <w:ind w:left="420"/>
        <w:rPr>
          <w:rFonts w:eastAsia="等线"/>
          <w:sz w:val="22"/>
        </w:rPr>
      </w:pPr>
      <w:r>
        <w:rPr>
          <w:rFonts w:eastAsia="等线"/>
          <w:color w:val="000000"/>
          <w:sz w:val="22"/>
          <w:szCs w:val="22"/>
        </w:rPr>
        <w:t>(3)</w:t>
      </w:r>
      <w:r>
        <w:rPr>
          <w:rFonts w:hint="eastAsia" w:eastAsia="等线"/>
          <w:color w:val="000000"/>
          <w:sz w:val="22"/>
          <w:szCs w:val="22"/>
        </w:rPr>
        <w:t>综合上述材料并结合所学知识，分析我国近代民主革命呈现出的本土性特征。</w:t>
      </w:r>
      <w:r>
        <w:rPr>
          <w:rFonts w:eastAsia="等线"/>
          <w:color w:val="000000"/>
          <w:sz w:val="22"/>
          <w:szCs w:val="22"/>
        </w:rPr>
        <w:t xml:space="preserve"> (4</w:t>
      </w:r>
      <w:r>
        <w:rPr>
          <w:rFonts w:hint="eastAsia" w:eastAsia="等线"/>
          <w:color w:val="000000"/>
          <w:sz w:val="22"/>
          <w:szCs w:val="22"/>
        </w:rPr>
        <w:t>分</w:t>
      </w:r>
      <w:r>
        <w:rPr>
          <w:rFonts w:eastAsia="等线"/>
          <w:color w:val="000000"/>
          <w:sz w:val="22"/>
          <w:szCs w:val="22"/>
        </w:rPr>
        <w:t>)</w:t>
      </w:r>
    </w:p>
    <w:p>
      <w:pPr>
        <w:tabs>
          <w:tab w:val="left" w:pos="5040"/>
        </w:tabs>
        <w:spacing w:line="360" w:lineRule="auto"/>
        <w:textAlignment w:val="center"/>
        <w:rPr>
          <w:rFonts w:eastAsia="黑体"/>
          <w:color w:val="FF0000"/>
          <w:szCs w:val="21"/>
        </w:rPr>
      </w:pPr>
    </w:p>
    <w:p>
      <w:pPr>
        <w:tabs>
          <w:tab w:val="left" w:pos="5040"/>
        </w:tabs>
        <w:spacing w:line="360" w:lineRule="auto"/>
        <w:textAlignment w:val="center"/>
        <w:rPr>
          <w:rFonts w:eastAsia="黑体"/>
          <w:color w:val="FF0000"/>
          <w:szCs w:val="21"/>
        </w:rPr>
      </w:pPr>
    </w:p>
    <w:p>
      <w:pPr>
        <w:tabs>
          <w:tab w:val="left" w:pos="5040"/>
        </w:tabs>
        <w:spacing w:line="360" w:lineRule="auto"/>
        <w:textAlignment w:val="center"/>
        <w:rPr>
          <w:rFonts w:eastAsia="黑体"/>
          <w:color w:val="FF0000"/>
          <w:szCs w:val="21"/>
        </w:rPr>
      </w:pPr>
    </w:p>
    <w:p>
      <w:pPr>
        <w:jc w:val="right"/>
        <w:rPr>
          <w:color w:val="FFFFFF"/>
        </w:rPr>
      </w:pP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  <w:rFonts w:hint="eastAsia" w:ascii="宋体" w:hAnsi="宋体"/>
      </w:rPr>
      <w:t>·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 w:ascii="宋体" w:hAnsi="宋体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755"/>
    <w:rsid w:val="00026AD3"/>
    <w:rsid w:val="0006070B"/>
    <w:rsid w:val="0011486C"/>
    <w:rsid w:val="00180C95"/>
    <w:rsid w:val="001819F0"/>
    <w:rsid w:val="001A5E76"/>
    <w:rsid w:val="00252871"/>
    <w:rsid w:val="002B2D69"/>
    <w:rsid w:val="002C77BD"/>
    <w:rsid w:val="003D076B"/>
    <w:rsid w:val="00544B13"/>
    <w:rsid w:val="00593EB0"/>
    <w:rsid w:val="006066D2"/>
    <w:rsid w:val="006327E0"/>
    <w:rsid w:val="006577A0"/>
    <w:rsid w:val="0079341F"/>
    <w:rsid w:val="00843755"/>
    <w:rsid w:val="008762A1"/>
    <w:rsid w:val="008864B2"/>
    <w:rsid w:val="008D0B2E"/>
    <w:rsid w:val="00B03890"/>
    <w:rsid w:val="00B05BB2"/>
    <w:rsid w:val="00B7006D"/>
    <w:rsid w:val="00BC2761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  <w:rsid w:val="22EB0497"/>
    <w:rsid w:val="29693C5A"/>
    <w:rsid w:val="71D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16</Pages>
  <Words>1933</Words>
  <Characters>11020</Characters>
  <Lines>91</Lines>
  <Paragraphs>25</Paragraphs>
  <TotalTime>2</TotalTime>
  <ScaleCrop>false</ScaleCrop>
  <LinksUpToDate>false</LinksUpToDate>
  <CharactersWithSpaces>12928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2020-09-29T06:00:00Z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2021-01-06T02:23:15Z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