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/>
          <w:b/>
          <w:bCs/>
          <w:sz w:val="28"/>
          <w:szCs w:val="28"/>
        </w:rPr>
        <w:t>黑龙江省2020年上学期双鸭山市第一中学高二物理开学考试题答案</w:t>
      </w:r>
      <w:bookmarkStart w:id="0" w:name="_GoBack"/>
      <w:bookmarkEnd w:id="0"/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13.CD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i/>
          <w:color w:val="000000"/>
        </w:rPr>
        <w:t>14</w:t>
      </w:r>
      <w:r>
        <w:rPr>
          <w:rFonts w:hint="eastAsia" w:ascii="宋体" w:hAnsi="宋体" w:cs="宋体"/>
          <w:color w:val="000000"/>
        </w:rPr>
        <w:t>答案:(1)0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59m/s　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17J　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17J　在实验误差允许的范围内,重物动能的增加等于重物重力势能的减少　(2)C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解析:(1)由</w:t>
      </w:r>
      <w:r>
        <w:rPr>
          <w:rFonts w:hint="eastAsia" w:ascii="宋体" w:hAnsi="宋体" w:cs="宋体"/>
          <w:i/>
          <w:color w:val="000000"/>
        </w:rPr>
        <w:t>v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i/>
          <w:color w:val="000000"/>
        </w:rPr>
        <w:t>=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bar>
              <m:barPr>
                <m:pos m:val="top"/>
                <m:ctrlPr>
                  <w:rPr>
                    <w:rFonts w:hint="default" w:ascii="Cambria Math" w:hAnsi="Cambria Math"/>
                  </w:rPr>
                </m:ctrlPr>
              </m:barPr>
              <m:e>
                <m:r>
                  <w:rPr>
                    <w:rFonts w:hint="default" w:ascii="Cambria Math" w:hAnsi="Cambria Math"/>
                    <w:sz w:val="22"/>
                  </w:rPr>
                  <m:t>AC</m:t>
                </m:r>
                <m:ctrlPr>
                  <w:rPr>
                    <w:rFonts w:hint="default" w:ascii="Cambria Math" w:hAnsi="Cambria Math"/>
                  </w:rPr>
                </m:ctrlPr>
              </m:e>
            </m:bar>
            <m:ctrlPr>
              <w:rPr>
                <w:rFonts w:hint="default"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2</m:t>
            </m:r>
            <m:r>
              <w:rPr>
                <w:rFonts w:hint="default" w:ascii="Cambria Math" w:hAnsi="Cambria Math"/>
                <w:sz w:val="22"/>
              </w:rPr>
              <m:t>T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ascii="宋体" w:hAnsi="宋体" w:cs="宋体"/>
          <w:color w:val="000000"/>
        </w:rPr>
        <w:t>,Δ</w:t>
      </w:r>
      <w:r>
        <w:rPr>
          <w:rFonts w:hint="eastAsia" w:ascii="宋体" w:hAnsi="宋体" w:cs="宋体"/>
          <w:i/>
          <w:color w:val="000000"/>
        </w:rPr>
        <w:t>E</w:t>
      </w:r>
      <w:r>
        <w:rPr>
          <w:rFonts w:hint="eastAsia" w:ascii="宋体" w:hAnsi="宋体" w:cs="宋体"/>
          <w:color w:val="000000"/>
          <w:vertAlign w:val="subscript"/>
        </w:rPr>
        <w:t>k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i/>
          <w:color w:val="000000"/>
        </w:rPr>
        <w:t>=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  <m:r>
          <w:rPr>
            <w:rFonts w:hint="default" w:ascii="Cambria Math" w:hAnsi="Cambria Math"/>
          </w:rPr>
          <m:t>m</m:t>
        </m:r>
        <m:sSup>
          <m:sSupPr>
            <m:ctrlPr>
              <w:rPr>
                <w:rFonts w:hint="default" w:ascii="Cambria Math" w:hAnsi="Cambria Math"/>
              </w:rPr>
            </m:ctrlPr>
          </m:sSupPr>
          <m:e>
            <m:sSub>
              <m:sSubPr>
                <m:ctrlPr>
                  <w:rPr>
                    <w:rFonts w:hint="default" w:ascii="Cambria Math" w:hAnsi="Cambria Math"/>
                  </w:rPr>
                </m:ctrlPr>
              </m:sSubPr>
              <m:e>
                <m:r>
                  <w:rPr>
                    <w:rFonts w:hint="default" w:ascii="Cambria Math" w:hAnsi="Cambria Math"/>
                    <w:szCs w:val="20"/>
                  </w:rPr>
                  <m:t>v</m:t>
                </m:r>
                <m:ctrlPr>
                  <w:rPr>
                    <w:rFonts w:hint="default" w:ascii="Cambria Math" w:hAnsi="Cambria Math"/>
                  </w:rPr>
                </m:ctrlPr>
              </m:e>
              <m:sub>
                <m:r>
                  <w:rPr>
                    <w:rFonts w:hint="default" w:ascii="Cambria Math" w:hAnsi="Cambria Math"/>
                    <w:szCs w:val="20"/>
                  </w:rPr>
                  <m:t>B</m:t>
                </m:r>
                <m:ctrlPr>
                  <w:rPr>
                    <w:rFonts w:hint="default" w:ascii="Cambria Math" w:hAnsi="Cambria Math"/>
                  </w:rPr>
                </m:ctrlPr>
              </m:sub>
            </m:sSub>
            <m:ctrlPr>
              <w:rPr>
                <w:rFonts w:hint="default" w:ascii="Cambria Math" w:hAnsi="Cambria Math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/>
                <w:szCs w:val="20"/>
              </w:rPr>
              <m:t>2</m:t>
            </m:r>
            <m:ctrlPr>
              <w:rPr>
                <w:rFonts w:hint="default" w:ascii="Cambria Math" w:hAnsi="Cambria Math"/>
              </w:rPr>
            </m:ctrlPr>
          </m:sup>
        </m:sSup>
      </m:oMath>
      <w:r>
        <w:rPr>
          <w:rFonts w:hint="eastAsia" w:ascii="宋体" w:hAnsi="宋体" w:cs="宋体"/>
          <w:color w:val="000000"/>
        </w:rPr>
        <w:t>,Δ</w:t>
      </w:r>
      <w:r>
        <w:rPr>
          <w:rFonts w:hint="eastAsia" w:ascii="宋体" w:hAnsi="宋体" w:cs="宋体"/>
          <w:i/>
          <w:color w:val="000000"/>
        </w:rPr>
        <w:t>E</w:t>
      </w:r>
      <w:r>
        <w:rPr>
          <w:rFonts w:hint="eastAsia" w:ascii="宋体" w:hAnsi="宋体" w:cs="宋体"/>
          <w:color w:val="000000"/>
          <w:vertAlign w:val="subscript"/>
        </w:rPr>
        <w:t>p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i/>
          <w:color w:val="000000"/>
        </w:rPr>
        <w:t>=mgh</w:t>
      </w:r>
      <w:r>
        <w:rPr>
          <w:rFonts w:hint="eastAsia" w:ascii="宋体" w:hAnsi="宋体" w:cs="宋体"/>
          <w:i/>
          <w:color w:val="000000"/>
          <w:vertAlign w:val="subscript"/>
        </w:rPr>
        <w:t>OB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得:</w:t>
      </w:r>
      <w:r>
        <w:rPr>
          <w:rFonts w:hint="eastAsia" w:ascii="宋体" w:hAnsi="宋体" w:cs="宋体"/>
          <w:i/>
          <w:color w:val="000000"/>
        </w:rPr>
        <w:t>v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i/>
          <w:color w:val="000000"/>
        </w:rPr>
        <w:t>=</w:t>
      </w:r>
      <w:r>
        <w:rPr>
          <w:rFonts w:hint="eastAsia" w:ascii="宋体" w:hAnsi="宋体" w:cs="宋体"/>
          <w:color w:val="000000"/>
        </w:rPr>
        <w:t>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59m/s,Δ</w:t>
      </w:r>
      <w:r>
        <w:rPr>
          <w:rFonts w:hint="eastAsia" w:ascii="宋体" w:hAnsi="宋体" w:cs="宋体"/>
          <w:i/>
          <w:color w:val="000000"/>
        </w:rPr>
        <w:t>E</w:t>
      </w:r>
      <w:r>
        <w:rPr>
          <w:rFonts w:hint="eastAsia" w:ascii="宋体" w:hAnsi="宋体" w:cs="宋体"/>
          <w:color w:val="000000"/>
          <w:vertAlign w:val="subscript"/>
        </w:rPr>
        <w:t>k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color w:val="000000"/>
        </w:rPr>
        <w:t>≈0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17J,Δ</w:t>
      </w:r>
      <w:r>
        <w:rPr>
          <w:rFonts w:hint="eastAsia" w:ascii="宋体" w:hAnsi="宋体" w:cs="宋体"/>
          <w:i/>
          <w:color w:val="000000"/>
        </w:rPr>
        <w:t>E</w:t>
      </w:r>
      <w:r>
        <w:rPr>
          <w:rFonts w:hint="eastAsia" w:ascii="宋体" w:hAnsi="宋体" w:cs="宋体"/>
          <w:color w:val="000000"/>
          <w:vertAlign w:val="subscript"/>
        </w:rPr>
        <w:t>p</w:t>
      </w:r>
      <w:r>
        <w:rPr>
          <w:rFonts w:hint="eastAsia" w:ascii="宋体" w:hAnsi="宋体" w:cs="宋体"/>
          <w:i/>
          <w:color w:val="000000"/>
          <w:vertAlign w:val="subscript"/>
        </w:rPr>
        <w:t>B</w:t>
      </w:r>
      <w:r>
        <w:rPr>
          <w:rFonts w:hint="eastAsia" w:ascii="宋体" w:hAnsi="宋体" w:cs="宋体"/>
          <w:color w:val="000000"/>
        </w:rPr>
        <w:t>≈0</w:t>
      </w:r>
      <w:r>
        <w:rPr>
          <w:rFonts w:hint="eastAsia" w:ascii="宋体" w:hAnsi="宋体" w:cs="宋体"/>
          <w:i/>
          <w:color w:val="000000"/>
        </w:rPr>
        <w:t>.</w:t>
      </w:r>
      <w:r>
        <w:rPr>
          <w:rFonts w:hint="eastAsia" w:ascii="宋体" w:hAnsi="宋体" w:cs="宋体"/>
          <w:color w:val="000000"/>
        </w:rPr>
        <w:t>17J</w:t>
      </w:r>
      <w:r>
        <w:rPr>
          <w:rFonts w:hint="eastAsia" w:ascii="宋体" w:hAnsi="宋体" w:cs="宋体"/>
          <w:i/>
          <w:color w:val="000000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在实验误差允许的范围内,重物动能的增加等于重物重力势能的减少</w:t>
      </w:r>
      <w:r>
        <w:rPr>
          <w:rFonts w:hint="eastAsia" w:ascii="宋体" w:hAnsi="宋体" w:cs="宋体"/>
          <w:i/>
          <w:color w:val="000000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(2)由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ascii="宋体" w:hAnsi="宋体" w:cs="宋体"/>
          <w:i/>
          <w:color w:val="000000"/>
        </w:rPr>
        <w:t>mv</w:t>
      </w:r>
      <w:r>
        <w:rPr>
          <w:rFonts w:hint="eastAsia" w:ascii="宋体" w:hAnsi="宋体" w:cs="宋体"/>
          <w:color w:val="000000"/>
          <w:vertAlign w:val="superscript"/>
        </w:rPr>
        <w:t>2</w:t>
      </w:r>
      <w:r>
        <w:rPr>
          <w:rFonts w:hint="eastAsia" w:ascii="宋体" w:hAnsi="宋体" w:cs="宋体"/>
          <w:i/>
          <w:color w:val="000000"/>
        </w:rPr>
        <w:t>=mgh</w:t>
      </w:r>
      <w:r>
        <w:rPr>
          <w:rFonts w:hint="eastAsia" w:ascii="宋体" w:hAnsi="宋体" w:cs="宋体"/>
          <w:color w:val="000000"/>
        </w:rPr>
        <w:t>,得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1</m:t>
            </m:r>
            <m:ctrlPr>
              <w:rPr>
                <w:rFonts w:hint="default"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ascii="宋体" w:hAnsi="宋体" w:cs="宋体"/>
          <w:i/>
          <w:color w:val="000000"/>
        </w:rPr>
        <w:t>v</w:t>
      </w:r>
      <w:r>
        <w:rPr>
          <w:rFonts w:hint="eastAsia" w:ascii="宋体" w:hAnsi="宋体" w:cs="宋体"/>
          <w:color w:val="000000"/>
          <w:vertAlign w:val="superscript"/>
        </w:rPr>
        <w:t>2</w:t>
      </w:r>
      <w:r>
        <w:rPr>
          <w:rFonts w:hint="eastAsia" w:ascii="宋体" w:hAnsi="宋体" w:cs="宋体"/>
          <w:i/>
          <w:color w:val="000000"/>
        </w:rPr>
        <w:t>=gh</w:t>
      </w:r>
      <w:r>
        <w:rPr>
          <w:rFonts w:hint="eastAsia" w:ascii="宋体" w:hAnsi="宋体" w:cs="宋体"/>
          <w:color w:val="000000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所以</w:t>
      </w:r>
      <m:oMath>
        <m:f>
          <m:fPr>
            <m:ctrlPr>
              <w:rPr>
                <w:rFonts w:hint="default" w:ascii="Cambria Math" w:hAnsi="Cambria Math"/>
              </w:rPr>
            </m:ctrlPr>
          </m:fPr>
          <m:num>
            <m:sSup>
              <m:sSupPr>
                <m:ctrlPr>
                  <w:rPr>
                    <w:rFonts w:hint="default" w:ascii="Cambria Math" w:hAnsi="Cambria Math"/>
                  </w:rPr>
                </m:ctrlPr>
              </m:sSupPr>
              <m:e>
                <m:r>
                  <w:rPr>
                    <w:rFonts w:hint="default" w:ascii="Cambria Math" w:hAnsi="Cambria Math"/>
                    <w:sz w:val="22"/>
                  </w:rPr>
                  <m:t>v</m:t>
                </m:r>
                <m:ctrlPr>
                  <w:rPr>
                    <w:rFonts w:hint="default"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/>
                    <w:sz w:val="22"/>
                  </w:rPr>
                  <m:t>2</m:t>
                </m:r>
                <m:ctrlPr>
                  <w:rPr>
                    <w:rFonts w:hint="default" w:ascii="Cambria Math" w:hAnsi="Cambria Math"/>
                  </w:rPr>
                </m:ctrlPr>
              </m:sup>
            </m:sSup>
            <m:ctrlPr>
              <w:rPr>
                <w:rFonts w:hint="default"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/>
                <w:sz w:val="22"/>
              </w:rPr>
              <m:t>2</m:t>
            </m:r>
            <m:ctrlPr>
              <w:rPr>
                <w:rFonts w:hint="default" w:ascii="Cambria Math" w:hAnsi="Cambria Math"/>
              </w:rPr>
            </m:ctrlPr>
          </m:den>
        </m:f>
      </m:oMath>
      <w:r>
        <w:rPr>
          <w:rFonts w:hint="eastAsia" w:ascii="宋体" w:hAnsi="宋体" w:cs="宋体"/>
          <w:i/>
          <w:color w:val="000000"/>
        </w:rPr>
        <w:t>h</w:t>
      </w:r>
      <w:r>
        <w:rPr>
          <w:rFonts w:hint="eastAsia" w:ascii="宋体" w:hAnsi="宋体" w:cs="宋体"/>
          <w:color w:val="000000"/>
        </w:rPr>
        <w:t>的图象应是一条过原点的倾斜的直线,直线斜率等于</w:t>
      </w:r>
      <w:r>
        <w:rPr>
          <w:rFonts w:hint="eastAsia" w:ascii="宋体" w:hAnsi="宋体" w:cs="宋体"/>
          <w:i/>
          <w:color w:val="000000"/>
        </w:rPr>
        <w:t>g</w:t>
      </w:r>
      <w:r>
        <w:rPr>
          <w:rFonts w:hint="eastAsia" w:ascii="宋体" w:hAnsi="宋体" w:cs="宋体"/>
          <w:color w:val="000000"/>
        </w:rPr>
        <w:t>,故C图正确</w:t>
      </w:r>
      <w:r>
        <w:rPr>
          <w:rFonts w:hint="eastAsia" w:ascii="宋体" w:hAnsi="宋体" w:cs="宋体"/>
          <w:i/>
          <w:color w:val="000000"/>
        </w:rPr>
        <w:t>.</w:t>
      </w:r>
    </w:p>
    <w:p>
      <w:pPr>
        <w:spacing w:line="360" w:lineRule="auto"/>
        <w:rPr>
          <w:rFonts w:ascii="宋体" w:hAnsi="宋体" w:cs="宋体"/>
          <w:color w:val="000000"/>
        </w:rPr>
      </w:pPr>
    </w:p>
    <w:p>
      <w:pPr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15、(1) </w:t>
      </w:r>
      <w:r>
        <w:rPr>
          <w:rFonts w:ascii="宋体" w:hAnsi="宋体" w:cs="宋体"/>
          <w:color w:val="000000"/>
          <w:position w:val="-12"/>
        </w:rPr>
        <w:drawing>
          <wp:inline distT="0" distB="0" distL="114300" distR="114300">
            <wp:extent cx="609600" cy="256540"/>
            <wp:effectExtent l="0" t="0" r="0" b="11430"/>
            <wp:docPr id="9" name="图片 5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8" descr="高中试卷网 http://sj.fjjy.or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 xml:space="preserve">  （2）</w:t>
      </w:r>
      <w:r>
        <w:rPr>
          <w:rFonts w:ascii="宋体" w:hAnsi="宋体" w:cs="宋体"/>
          <w:color w:val="000000"/>
          <w:position w:val="-24"/>
        </w:rPr>
        <w:drawing>
          <wp:inline distT="0" distB="0" distL="114300" distR="114300">
            <wp:extent cx="831215" cy="387985"/>
            <wp:effectExtent l="0" t="0" r="0" b="12700"/>
            <wp:docPr id="10" name="图片 5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 xml:space="preserve"> （3）</w:t>
      </w:r>
      <w:r>
        <w:rPr>
          <w:rFonts w:ascii="宋体" w:hAnsi="宋体" w:cs="宋体"/>
          <w:color w:val="000000"/>
          <w:position w:val="-10"/>
        </w:rPr>
        <w:drawing>
          <wp:inline distT="0" distB="0" distL="114300" distR="114300">
            <wp:extent cx="574675" cy="200660"/>
            <wp:effectExtent l="0" t="0" r="15875" b="6985"/>
            <wp:docPr id="11" name="图片 6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解析：(1)在最高点时杯子与水运动的向心力由重力提供，所以</w:t>
      </w:r>
      <w:r>
        <w:rPr>
          <w:rFonts w:ascii="宋体" w:hAnsi="宋体" w:cs="宋体"/>
          <w:color w:val="000000"/>
          <w:position w:val="-24"/>
        </w:rPr>
        <w:drawing>
          <wp:inline distT="0" distB="0" distL="114300" distR="114300">
            <wp:extent cx="713740" cy="422275"/>
            <wp:effectExtent l="0" t="0" r="0" b="15875"/>
            <wp:docPr id="12" name="图片 6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解得：</w:t>
      </w:r>
      <w:r>
        <w:rPr>
          <w:rFonts w:ascii="宋体" w:hAnsi="宋体" w:cs="宋体"/>
          <w:color w:val="000000"/>
          <w:position w:val="-12"/>
        </w:rPr>
        <w:drawing>
          <wp:inline distT="0" distB="0" distL="114300" distR="114300">
            <wp:extent cx="609600" cy="256540"/>
            <wp:effectExtent l="0" t="0" r="0" b="11430"/>
            <wp:docPr id="13" name="图片 6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（2）从最高点运动到最低点，仅重力做功，由</w:t>
      </w:r>
      <w:r>
        <w:rPr>
          <w:rFonts w:ascii="宋体" w:hAnsi="宋体" w:cs="宋体"/>
          <w:color w:val="000000"/>
          <w:position w:val="-12"/>
        </w:rPr>
        <w:drawing>
          <wp:inline distT="0" distB="0" distL="114300" distR="114300">
            <wp:extent cx="1219200" cy="228600"/>
            <wp:effectExtent l="0" t="0" r="0" b="0"/>
            <wp:docPr id="14" name="图片 6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得</w:t>
      </w:r>
      <w:r>
        <w:rPr>
          <w:rFonts w:ascii="宋体" w:hAnsi="宋体" w:cs="宋体"/>
          <w:color w:val="000000"/>
          <w:position w:val="-24"/>
        </w:rPr>
        <w:drawing>
          <wp:inline distT="0" distB="0" distL="114300" distR="114300">
            <wp:extent cx="831215" cy="387985"/>
            <wp:effectExtent l="0" t="0" r="0" b="12700"/>
            <wp:docPr id="15" name="图片 6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（3）在最低点时向心力由拉力和重力提供，由</w:t>
      </w:r>
      <w:r>
        <w:rPr>
          <w:rFonts w:ascii="宋体" w:hAnsi="宋体" w:cs="宋体"/>
          <w:color w:val="000000"/>
          <w:position w:val="-24"/>
        </w:rPr>
        <w:drawing>
          <wp:inline distT="0" distB="0" distL="114300" distR="114300">
            <wp:extent cx="942340" cy="422275"/>
            <wp:effectExtent l="0" t="0" r="10160" b="15875"/>
            <wp:docPr id="16" name="图片 6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  <w:position w:val="-24"/>
        </w:rPr>
        <w:drawing>
          <wp:inline distT="0" distB="0" distL="114300" distR="114300">
            <wp:extent cx="838200" cy="387985"/>
            <wp:effectExtent l="0" t="0" r="0" b="12700"/>
            <wp:docPr id="17" name="图片 6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kern w:val="0"/>
        </w:rPr>
        <w:t>得</w:t>
      </w:r>
      <w:r>
        <w:rPr>
          <w:rFonts w:ascii="宋体" w:hAnsi="宋体" w:cs="宋体"/>
          <w:color w:val="000000"/>
          <w:kern w:val="0"/>
          <w:position w:val="-10"/>
        </w:rPr>
        <w:drawing>
          <wp:inline distT="0" distB="0" distL="114300" distR="114300">
            <wp:extent cx="574675" cy="200660"/>
            <wp:effectExtent l="0" t="0" r="15875" b="6985"/>
            <wp:docPr id="18" name="图片 6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</w:rPr>
        <w:t>16.</w:t>
      </w:r>
      <w:r>
        <w:rPr>
          <w:rFonts w:ascii="宋体" w:hAnsi="宋体"/>
          <w:szCs w:val="21"/>
        </w:rPr>
        <w:t>（1）</w:t>
      </w:r>
      <w:r>
        <w:rPr>
          <w:rFonts w:ascii="宋体" w:hAnsi="宋体"/>
          <w:position w:val="-12"/>
          <w:szCs w:val="21"/>
        </w:rPr>
        <w:object>
          <v:shape id="_x0000_i1025" o:spt="75" alt="高中试卷网 http://sj.fjjy.org" type="#_x0000_t75" style="height:19.1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2">
            <o:LockedField>false</o:LockedField>
          </o:OLEObject>
        </w:object>
      </w:r>
      <w:r>
        <w:rPr>
          <w:rFonts w:ascii="宋体" w:hAnsi="宋体"/>
          <w:szCs w:val="21"/>
        </w:rPr>
        <w:t>（2）</w:t>
      </w:r>
      <w:r>
        <w:rPr>
          <w:rFonts w:ascii="宋体" w:hAnsi="宋体"/>
          <w:position w:val="-28"/>
          <w:szCs w:val="21"/>
        </w:rPr>
        <w:object>
          <v:shape id="_x0000_i1026" o:spt="75" alt="高中试卷网 http://sj.fjjy.org" type="#_x0000_t75" style="height:34.9pt;width:77.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4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（1）设卫星的质量为m,地球的质量为M,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在地球表面附近满足</w:t>
      </w: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-720725</wp:posOffset>
            </wp:positionV>
            <wp:extent cx="19050" cy="9525"/>
            <wp:effectExtent l="0" t="0" r="0" b="0"/>
            <wp:wrapNone/>
            <wp:docPr id="1" name="图片 5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kern w:val="0"/>
          <w:position w:val="-24"/>
          <w:szCs w:val="21"/>
        </w:rPr>
        <w:t xml:space="preserve"> </w:t>
      </w:r>
      <w:r>
        <w:rPr>
          <w:rFonts w:ascii="宋体" w:hAnsi="宋体"/>
          <w:kern w:val="0"/>
          <w:position w:val="-24"/>
          <w:szCs w:val="21"/>
        </w:rPr>
        <w:object>
          <v:shape id="_x0000_i1027" o:spt="75" alt="高中试卷网 http://sj.fjjy.org" type="#_x0000_t75" style="height:31.1pt;width:62.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ascii="宋体" w:hAnsi="宋体"/>
          <w:kern w:val="0"/>
          <w:position w:val="-24"/>
          <w:szCs w:val="21"/>
        </w:rPr>
        <w:t xml:space="preserve"> </w:t>
      </w:r>
      <w:r>
        <w:rPr>
          <w:rFonts w:ascii="宋体" w:hAnsi="宋体"/>
          <w:szCs w:val="21"/>
        </w:rPr>
        <w:t xml:space="preserve">   得 </w:t>
      </w:r>
      <w:r>
        <w:rPr>
          <w:rFonts w:ascii="宋体" w:hAnsi="宋体"/>
          <w:position w:val="-10"/>
          <w:szCs w:val="21"/>
        </w:rPr>
        <w:object>
          <v:shape id="_x0000_i1028" o:spt="75" alt="高中试卷网 http://sj.fjjy.org" type="#_x0000_t75" style="height:17.45pt;width:49.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9">
            <o:LockedField>false</o:LockedField>
          </o:OLEObject>
        </w:object>
      </w:r>
      <w:r>
        <w:rPr>
          <w:rFonts w:ascii="宋体" w:hAnsi="宋体"/>
          <w:szCs w:val="21"/>
        </w:rPr>
        <w:t xml:space="preserve">   ①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-1116965</wp:posOffset>
            </wp:positionV>
            <wp:extent cx="19050" cy="9525"/>
            <wp:effectExtent l="0" t="0" r="0" b="0"/>
            <wp:wrapNone/>
            <wp:docPr id="2" name="图片 5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卫星做圆周运动的向心力等于它受到的万有引力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-1315085</wp:posOffset>
            </wp:positionV>
            <wp:extent cx="19050" cy="9525"/>
            <wp:effectExtent l="0" t="0" r="0" b="0"/>
            <wp:wrapNone/>
            <wp:docPr id="3" name="图片 5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position w:val="-22"/>
          <w:szCs w:val="21"/>
        </w:rPr>
        <w:object>
          <v:shape id="_x0000_i1029" o:spt="75" alt="高中试卷网 http://sj.fjjy.org" type="#_x0000_t75" style="height:30pt;width:61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1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②       </w:t>
      </w: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-1711325</wp:posOffset>
            </wp:positionV>
            <wp:extent cx="19050" cy="9525"/>
            <wp:effectExtent l="0" t="0" r="0" b="0"/>
            <wp:wrapNone/>
            <wp:docPr id="4" name="图片 5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①式代入②式，得到</w:t>
      </w:r>
      <w:r>
        <w:rPr>
          <w:rFonts w:ascii="宋体" w:hAnsi="宋体"/>
          <w:position w:val="-12"/>
          <w:szCs w:val="21"/>
        </w:rPr>
        <w:object>
          <v:shape id="_x0000_i1030" o:spt="75" alt="高中试卷网 http://sj.fjjy.org" type="#_x0000_t75" style="height:19.1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3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-2107565</wp:posOffset>
            </wp:positionV>
            <wp:extent cx="19050" cy="9525"/>
            <wp:effectExtent l="0" t="0" r="0" b="0"/>
            <wp:wrapNone/>
            <wp:docPr id="5" name="图片 5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8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（2）卫星受到的万有引力为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-2305685</wp:posOffset>
            </wp:positionV>
            <wp:extent cx="19050" cy="9525"/>
            <wp:effectExtent l="0" t="0" r="0" b="0"/>
            <wp:wrapNone/>
            <wp:docPr id="6" name="图片 5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position w:val="-26"/>
          <w:szCs w:val="21"/>
        </w:rPr>
        <w:object>
          <v:shape id="_x0000_i1031" o:spt="75" alt="高中试卷网 http://sj.fjjy.org" type="#_x0000_t75" style="height:31.65pt;width:111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4">
            <o:LockedField>false</o:LockedField>
          </o:OLEObject>
        </w:object>
      </w:r>
      <w:r>
        <w:rPr>
          <w:rFonts w:hint="eastAsia" w:ascii="宋体" w:hAnsi="宋体"/>
          <w:vanish/>
          <w:szCs w:val="21"/>
        </w:rPr>
        <w:t xml:space="preserve">   </w:t>
      </w:r>
      <w:r>
        <w:rPr>
          <w:rFonts w:ascii="宋体" w:hAnsi="宋体"/>
          <w:szCs w:val="21"/>
        </w:rPr>
        <w:t xml:space="preserve">  ③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-2900045</wp:posOffset>
            </wp:positionV>
            <wp:extent cx="19050" cy="9525"/>
            <wp:effectExtent l="0" t="0" r="0" b="0"/>
            <wp:wrapNone/>
            <wp:docPr id="7" name="图片 6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由牛顿第二定律</w:t>
      </w:r>
      <w:r>
        <w:rPr>
          <w:rFonts w:ascii="宋体" w:hAnsi="宋体"/>
          <w:position w:val="-22"/>
          <w:szCs w:val="21"/>
        </w:rPr>
        <w:object>
          <v:shape id="_x0000_i1032" o:spt="75" alt="高中试卷网 http://sj.fjjy.org" type="#_x0000_t75" style="height:30pt;width:79.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6">
            <o:LockedField>false</o:LockedField>
          </o:OLEObject>
        </w:object>
      </w:r>
      <w:r>
        <w:rPr>
          <w:rFonts w:ascii="宋体" w:hAnsi="宋体"/>
          <w:szCs w:val="21"/>
        </w:rPr>
        <w:t xml:space="preserve">④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-3296285</wp:posOffset>
            </wp:positionV>
            <wp:extent cx="19050" cy="9525"/>
            <wp:effectExtent l="0" t="0" r="0" b="0"/>
            <wp:wrapNone/>
            <wp:docPr id="8" name="图片 6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③、④联立解得</w:t>
      </w:r>
      <w:r>
        <w:rPr>
          <w:rFonts w:ascii="宋体" w:hAnsi="宋体"/>
          <w:position w:val="-28"/>
          <w:szCs w:val="21"/>
        </w:rPr>
        <w:object>
          <v:shape id="_x0000_i1033" o:spt="75" alt="高中试卷网 http://sj.fjjy.org" type="#_x0000_t75" style="height:34.9pt;width:77.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8">
            <o:LockedField>false</o:LockedField>
          </o:OLEObject>
        </w:object>
      </w:r>
      <w:r>
        <w:rPr>
          <w:rFonts w:ascii="宋体" w:hAnsi="宋体"/>
          <w:vanish/>
          <w:szCs w:val="21"/>
        </w:rPr>
        <w:t xml:space="preserve"> </w:t>
      </w: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</w:p>
    <w:p>
      <w:pPr>
        <w:pStyle w:val="2"/>
        <w:tabs>
          <w:tab w:val="left" w:pos="4680"/>
          <w:tab w:val="left" w:pos="6300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 w:cs="宋体"/>
          <w:color w:val="000000"/>
        </w:rPr>
        <w:t>17</w:t>
      </w:r>
      <w:r>
        <w:rPr>
          <w:rFonts w:ascii="宋体" w:hAnsi="宋体" w:cs="宋体"/>
          <w:color w:val="000000"/>
        </w:rPr>
        <w:t>（1）在Q点，由牛顿第二定律得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533400" cy="485140"/>
            <wp:effectExtent l="0" t="0" r="0" b="10160"/>
            <wp:docPr id="19" name="图片 7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得</w:t>
      </w:r>
      <w:r>
        <w:rPr>
          <w:rFonts w:ascii="宋体" w:hAnsi="宋体"/>
          <w:color w:val="000000"/>
        </w:rPr>
        <w:drawing>
          <wp:inline distT="0" distB="0" distL="114300" distR="114300">
            <wp:extent cx="664845" cy="422275"/>
            <wp:effectExtent l="0" t="0" r="1905" b="15875"/>
            <wp:docPr id="20" name="图片 7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8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Times New Romance"/>
          <w:color w:val="000000"/>
        </w:rPr>
        <w:t>（</w:t>
      </w:r>
      <w:r>
        <w:rPr>
          <w:rFonts w:hint="eastAsia" w:ascii="宋体" w:hAnsi="宋体" w:cs="Times New Romance"/>
          <w:color w:val="000000"/>
        </w:rPr>
        <w:t>2</w:t>
      </w:r>
      <w:r>
        <w:rPr>
          <w:rFonts w:ascii="宋体" w:hAnsi="宋体" w:cs="Times New Romance"/>
          <w:color w:val="000000"/>
        </w:rPr>
        <w:t>）</w:t>
      </w:r>
      <w:r>
        <w:rPr>
          <w:rFonts w:ascii="宋体" w:hAnsi="宋体" w:cs="宋体"/>
          <w:color w:val="000000"/>
        </w:rPr>
        <w:t>若滑块恰好到达</w:t>
      </w:r>
      <w:r>
        <w:rPr>
          <w:rFonts w:ascii="宋体" w:hAnsi="宋体" w:cs="Times New Romance"/>
          <w:color w:val="000000"/>
        </w:rPr>
        <w:t>Q</w:t>
      </w:r>
      <w:r>
        <w:rPr>
          <w:rFonts w:ascii="宋体" w:hAnsi="宋体" w:cs="宋体"/>
          <w:color w:val="000000"/>
        </w:rPr>
        <w:t>点，由动能定理得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1544955" cy="401955"/>
            <wp:effectExtent l="0" t="0" r="17145" b="17145"/>
            <wp:docPr id="21" name="图片 7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得</w:t>
      </w:r>
      <w:r>
        <w:rPr>
          <w:rFonts w:ascii="宋体" w:hAnsi="宋体"/>
          <w:color w:val="000000"/>
        </w:rPr>
        <w:drawing>
          <wp:inline distT="0" distB="0" distL="114300" distR="114300">
            <wp:extent cx="381000" cy="221615"/>
            <wp:effectExtent l="0" t="0" r="0" b="6985"/>
            <wp:docPr id="22" name="图片 8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如滑块恰好到达</w:t>
      </w:r>
      <w:r>
        <w:rPr>
          <w:rFonts w:ascii="宋体" w:hAnsi="宋体" w:cs="Times New Romance"/>
          <w:color w:val="000000"/>
        </w:rPr>
        <w:t>T</w:t>
      </w:r>
      <w:r>
        <w:rPr>
          <w:rFonts w:ascii="宋体" w:hAnsi="宋体" w:cs="宋体"/>
          <w:color w:val="000000"/>
        </w:rPr>
        <w:t>点，由动能定理得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1247140" cy="401955"/>
            <wp:effectExtent l="0" t="0" r="10160" b="17145"/>
            <wp:docPr id="23" name="图片 8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得</w:t>
      </w:r>
      <w:r>
        <w:rPr>
          <w:rFonts w:ascii="宋体" w:hAnsi="宋体"/>
          <w:color w:val="000000"/>
        </w:rPr>
        <w:drawing>
          <wp:inline distT="0" distB="0" distL="114300" distR="114300">
            <wp:extent cx="485140" cy="221615"/>
            <wp:effectExtent l="0" t="0" r="10160" b="6985"/>
            <wp:docPr id="24" name="图片 8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如滑块恰好到达</w:t>
      </w:r>
      <w:r>
        <w:rPr>
          <w:rFonts w:ascii="宋体" w:hAnsi="宋体" w:cs="Times New Romance"/>
          <w:color w:val="000000"/>
        </w:rPr>
        <w:t>P</w:t>
      </w:r>
      <w:r>
        <w:rPr>
          <w:rFonts w:ascii="宋体" w:hAnsi="宋体" w:cs="宋体"/>
          <w:color w:val="000000"/>
        </w:rPr>
        <w:t>点，由动能定理得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935355" cy="401955"/>
            <wp:effectExtent l="0" t="0" r="17145" b="17145"/>
            <wp:docPr id="25" name="图片 8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得</w:t>
      </w:r>
      <w:r>
        <w:rPr>
          <w:rFonts w:ascii="宋体" w:hAnsi="宋体"/>
          <w:color w:val="000000"/>
        </w:rPr>
        <w:drawing>
          <wp:inline distT="0" distB="0" distL="114300" distR="114300">
            <wp:extent cx="381000" cy="221615"/>
            <wp:effectExtent l="0" t="0" r="0" b="6985"/>
            <wp:docPr id="26" name="图片 8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所以</w:t>
      </w:r>
      <w:r>
        <w:rPr>
          <w:rFonts w:ascii="宋体" w:hAnsi="宋体" w:cs="Times New Romance"/>
          <w:color w:val="000000"/>
        </w:rPr>
        <w:t>AP</w:t>
      </w:r>
      <w:r>
        <w:rPr>
          <w:rFonts w:ascii="宋体" w:hAnsi="宋体" w:cs="宋体"/>
          <w:color w:val="000000"/>
        </w:rPr>
        <w:t>距离</w:t>
      </w:r>
      <w:r>
        <w:rPr>
          <w:rFonts w:ascii="宋体" w:hAnsi="宋体"/>
          <w:color w:val="000000"/>
        </w:rPr>
        <w:drawing>
          <wp:inline distT="0" distB="0" distL="114300" distR="114300">
            <wp:extent cx="381000" cy="221615"/>
            <wp:effectExtent l="0" t="0" r="0" b="6985"/>
            <wp:docPr id="27" name="图片 8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ce"/>
          <w:color w:val="000000"/>
        </w:rPr>
        <w:t>；</w:t>
      </w:r>
      <w:r>
        <w:rPr>
          <w:rFonts w:ascii="宋体" w:hAnsi="宋体" w:cs="宋体"/>
          <w:color w:val="000000"/>
        </w:rPr>
        <w:t>或</w:t>
      </w:r>
      <w:r>
        <w:rPr>
          <w:rFonts w:ascii="宋体" w:hAnsi="宋体"/>
          <w:color w:val="000000"/>
        </w:rPr>
        <w:drawing>
          <wp:inline distT="0" distB="0" distL="114300" distR="114300">
            <wp:extent cx="734060" cy="173355"/>
            <wp:effectExtent l="0" t="0" r="8890" b="17145"/>
            <wp:docPr id="28" name="图片 8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7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宋体"/>
          <w:color w:val="000000"/>
          <w:szCs w:val="24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18.[解析]　(1)参赛者从</w:t>
      </w:r>
      <w:r>
        <w:rPr>
          <w:rFonts w:hint="eastAsia" w:hAnsi="宋体" w:cs="宋体"/>
          <w:i/>
          <w:color w:val="000000"/>
          <w:szCs w:val="24"/>
        </w:rPr>
        <w:t>A</w:t>
      </w:r>
      <w:r>
        <w:rPr>
          <w:rFonts w:hint="eastAsia" w:hAnsi="宋体" w:cs="宋体"/>
          <w:color w:val="000000"/>
          <w:szCs w:val="24"/>
        </w:rPr>
        <w:t>到</w:t>
      </w:r>
      <w:r>
        <w:rPr>
          <w:rFonts w:hint="eastAsia" w:hAnsi="宋体" w:cs="宋体"/>
          <w:i/>
          <w:color w:val="000000"/>
          <w:szCs w:val="24"/>
        </w:rPr>
        <w:t>B</w:t>
      </w:r>
      <w:r>
        <w:rPr>
          <w:rFonts w:hint="eastAsia" w:hAnsi="宋体" w:cs="宋体"/>
          <w:color w:val="000000"/>
          <w:szCs w:val="24"/>
        </w:rPr>
        <w:t>的过程，由机械能守恒定律得：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i/>
          <w:color w:val="000000"/>
          <w:szCs w:val="24"/>
        </w:rPr>
        <w:t>mgR</w:t>
      </w:r>
      <w:r>
        <w:rPr>
          <w:rFonts w:hint="eastAsia" w:hAnsi="宋体" w:cs="宋体"/>
          <w:color w:val="000000"/>
          <w:szCs w:val="24"/>
        </w:rPr>
        <w:t>(1－cos 60°)＝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\f(1</w:instrText>
      </w:r>
      <w:r>
        <w:rPr>
          <w:rFonts w:hint="eastAsia" w:hAnsi="宋体" w:cs="宋体"/>
          <w:i/>
          <w:color w:val="000000"/>
          <w:szCs w:val="24"/>
        </w:rPr>
        <w:instrText xml:space="preserve">,</w:instrText>
      </w:r>
      <w:r>
        <w:rPr>
          <w:rFonts w:hint="eastAsia" w:hAnsi="宋体" w:cs="宋体"/>
          <w:color w:val="000000"/>
          <w:szCs w:val="24"/>
        </w:rPr>
        <w:instrText xml:space="preserve">2)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i/>
          <w:color w:val="000000"/>
          <w:szCs w:val="24"/>
        </w:rPr>
        <w:t>mv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\o\al(</w:instrText>
      </w:r>
      <w:r>
        <w:rPr>
          <w:rFonts w:hint="eastAsia" w:hAnsi="宋体" w:cs="宋体"/>
          <w:color w:val="000000"/>
          <w:szCs w:val="24"/>
          <w:vertAlign w:val="superscript"/>
        </w:rPr>
        <w:instrText xml:space="preserve">2</w:instrText>
      </w:r>
      <w:r>
        <w:rPr>
          <w:rFonts w:hint="eastAsia" w:hAnsi="宋体" w:cs="宋体"/>
          <w:color w:val="000000"/>
          <w:szCs w:val="24"/>
        </w:rPr>
        <w:instrText xml:space="preserve">,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代入数据解得：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B</w:t>
      </w:r>
      <w:r>
        <w:rPr>
          <w:rFonts w:hint="eastAsia" w:hAnsi="宋体" w:cs="宋体"/>
          <w:color w:val="000000"/>
          <w:szCs w:val="24"/>
        </w:rPr>
        <w:t>＝4 m/s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在</w:t>
      </w:r>
      <w:r>
        <w:rPr>
          <w:rFonts w:hint="eastAsia" w:hAnsi="宋体" w:cs="宋体"/>
          <w:i/>
          <w:color w:val="000000"/>
          <w:szCs w:val="24"/>
        </w:rPr>
        <w:t>B</w:t>
      </w:r>
      <w:r>
        <w:rPr>
          <w:rFonts w:hint="eastAsia" w:hAnsi="宋体" w:cs="宋体"/>
          <w:color w:val="000000"/>
          <w:szCs w:val="24"/>
        </w:rPr>
        <w:t>点，对参赛者由牛顿第二定律得：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i/>
          <w:color w:val="000000"/>
          <w:szCs w:val="24"/>
        </w:rPr>
        <w:t>F</w:t>
      </w:r>
      <w:r>
        <w:rPr>
          <w:rFonts w:hint="eastAsia" w:hAnsi="宋体" w:cs="宋体"/>
          <w:color w:val="000000"/>
          <w:szCs w:val="24"/>
          <w:vertAlign w:val="subscript"/>
        </w:rPr>
        <w:t>N</w:t>
      </w:r>
      <w:r>
        <w:rPr>
          <w:rFonts w:hint="eastAsia" w:hAnsi="宋体" w:cs="宋体"/>
          <w:color w:val="000000"/>
          <w:szCs w:val="24"/>
        </w:rPr>
        <w:t>－</w:t>
      </w:r>
      <w:r>
        <w:rPr>
          <w:rFonts w:hint="eastAsia" w:hAnsi="宋体" w:cs="宋体"/>
          <w:i/>
          <w:color w:val="000000"/>
          <w:szCs w:val="24"/>
        </w:rPr>
        <w:t>mg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i/>
          <w:color w:val="000000"/>
          <w:szCs w:val="24"/>
        </w:rPr>
        <w:t>m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color w:val="000000"/>
          <w:szCs w:val="24"/>
        </w:rPr>
        <w:instrText xml:space="preserve">\o\al(</w:instrText>
      </w:r>
      <w:r>
        <w:rPr>
          <w:rFonts w:hint="eastAsia" w:hAnsi="宋体" w:cs="宋体"/>
          <w:color w:val="000000"/>
          <w:szCs w:val="24"/>
          <w:vertAlign w:val="superscript"/>
        </w:rPr>
        <w:instrText xml:space="preserve">2</w:instrText>
      </w:r>
      <w:r>
        <w:rPr>
          <w:rFonts w:hint="eastAsia" w:hAnsi="宋体" w:cs="宋体"/>
          <w:color w:val="000000"/>
          <w:szCs w:val="24"/>
        </w:rPr>
        <w:instrText xml:space="preserve">,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i/>
          <w:color w:val="000000"/>
          <w:szCs w:val="24"/>
        </w:rPr>
        <w:instrText xml:space="preserve">,R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代入数据解得：</w:t>
      </w:r>
      <w:r>
        <w:rPr>
          <w:rFonts w:hint="eastAsia" w:hAnsi="宋体" w:cs="宋体"/>
          <w:i/>
          <w:color w:val="000000"/>
          <w:szCs w:val="24"/>
        </w:rPr>
        <w:t>F</w:t>
      </w:r>
      <w:r>
        <w:rPr>
          <w:rFonts w:hint="eastAsia" w:hAnsi="宋体" w:cs="宋体"/>
          <w:color w:val="000000"/>
          <w:szCs w:val="24"/>
          <w:vertAlign w:val="subscript"/>
        </w:rPr>
        <w:t>N</w:t>
      </w:r>
      <w:r>
        <w:rPr>
          <w:rFonts w:hint="eastAsia" w:hAnsi="宋体" w:cs="宋体"/>
          <w:color w:val="000000"/>
          <w:szCs w:val="24"/>
        </w:rPr>
        <w:t>＝1 200 N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由牛顿第三定律知参赛者运动到圆弧轨道</w:t>
      </w:r>
      <w:r>
        <w:rPr>
          <w:rFonts w:hint="eastAsia" w:hAnsi="宋体" w:cs="宋体"/>
          <w:i/>
          <w:color w:val="000000"/>
          <w:szCs w:val="24"/>
        </w:rPr>
        <w:t>B</w:t>
      </w:r>
      <w:r>
        <w:rPr>
          <w:rFonts w:hint="eastAsia" w:hAnsi="宋体" w:cs="宋体"/>
          <w:color w:val="000000"/>
          <w:szCs w:val="24"/>
        </w:rPr>
        <w:t>处对轨道的压力大小为：</w:t>
      </w:r>
      <w:r>
        <w:rPr>
          <w:rFonts w:hint="eastAsia" w:hAnsi="宋体" w:cs="宋体"/>
          <w:i/>
          <w:color w:val="000000"/>
          <w:szCs w:val="24"/>
        </w:rPr>
        <w:t>F</w:t>
      </w:r>
      <w:r>
        <w:rPr>
          <w:rFonts w:hint="eastAsia" w:hAnsi="宋体" w:cs="宋体"/>
          <w:color w:val="000000"/>
          <w:szCs w:val="24"/>
        </w:rPr>
        <w:t>′</w:t>
      </w:r>
      <w:r>
        <w:rPr>
          <w:rFonts w:hint="eastAsia" w:hAnsi="宋体" w:cs="宋体"/>
          <w:color w:val="000000"/>
          <w:szCs w:val="24"/>
          <w:vertAlign w:val="subscript"/>
        </w:rPr>
        <w:t>N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i/>
          <w:color w:val="000000"/>
          <w:szCs w:val="24"/>
        </w:rPr>
        <w:t>F</w:t>
      </w:r>
      <w:r>
        <w:rPr>
          <w:rFonts w:hint="eastAsia" w:hAnsi="宋体" w:cs="宋体"/>
          <w:color w:val="000000"/>
          <w:szCs w:val="24"/>
          <w:vertAlign w:val="subscript"/>
        </w:rPr>
        <w:t>N</w:t>
      </w:r>
      <w:r>
        <w:rPr>
          <w:rFonts w:hint="eastAsia" w:hAnsi="宋体" w:cs="宋体"/>
          <w:color w:val="000000"/>
          <w:szCs w:val="24"/>
        </w:rPr>
        <w:t>＝1 200 N，方向竖直向下。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(2)参赛者由</w:t>
      </w:r>
      <w:r>
        <w:rPr>
          <w:rFonts w:hint="eastAsia" w:hAnsi="宋体" w:cs="宋体"/>
          <w:i/>
          <w:color w:val="000000"/>
          <w:szCs w:val="24"/>
        </w:rPr>
        <w:t>C</w:t>
      </w:r>
      <w:r>
        <w:rPr>
          <w:rFonts w:hint="eastAsia" w:hAnsi="宋体" w:cs="宋体"/>
          <w:color w:val="000000"/>
          <w:szCs w:val="24"/>
        </w:rPr>
        <w:t>到</w:t>
      </w:r>
      <w:r>
        <w:rPr>
          <w:rFonts w:hint="eastAsia" w:hAnsi="宋体" w:cs="宋体"/>
          <w:i/>
          <w:color w:val="000000"/>
          <w:szCs w:val="24"/>
        </w:rPr>
        <w:t>D</w:t>
      </w:r>
      <w:r>
        <w:rPr>
          <w:rFonts w:hint="eastAsia" w:hAnsi="宋体" w:cs="宋体"/>
          <w:color w:val="000000"/>
          <w:szCs w:val="24"/>
        </w:rPr>
        <w:t>的过程，由动能定理得：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－</w:t>
      </w:r>
      <w:r>
        <w:rPr>
          <w:rFonts w:hint="eastAsia" w:hAnsi="宋体" w:cs="宋体"/>
          <w:i/>
          <w:color w:val="000000"/>
          <w:szCs w:val="24"/>
        </w:rPr>
        <w:t>μ</w:t>
      </w:r>
      <w:r>
        <w:rPr>
          <w:rFonts w:hint="eastAsia" w:hAnsi="宋体" w:cs="宋体"/>
          <w:color w:val="000000"/>
          <w:szCs w:val="24"/>
          <w:vertAlign w:val="subscript"/>
        </w:rPr>
        <w:t>2</w:t>
      </w:r>
      <w:r>
        <w:rPr>
          <w:rFonts w:hint="eastAsia" w:hAnsi="宋体" w:cs="宋体"/>
          <w:i/>
          <w:color w:val="000000"/>
          <w:szCs w:val="24"/>
        </w:rPr>
        <w:t>mgL</w:t>
      </w:r>
      <w:r>
        <w:rPr>
          <w:rFonts w:hint="eastAsia" w:hAnsi="宋体" w:cs="宋体"/>
          <w:color w:val="000000"/>
          <w:szCs w:val="24"/>
          <w:vertAlign w:val="subscript"/>
        </w:rPr>
        <w:t>2</w:t>
      </w:r>
      <w:r>
        <w:rPr>
          <w:rFonts w:hint="eastAsia" w:hAnsi="宋体" w:cs="宋体"/>
          <w:color w:val="000000"/>
          <w:szCs w:val="24"/>
        </w:rPr>
        <w:t>＝0－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\f(1</w:instrText>
      </w:r>
      <w:r>
        <w:rPr>
          <w:rFonts w:hint="eastAsia" w:hAnsi="宋体" w:cs="宋体"/>
          <w:i/>
          <w:color w:val="000000"/>
          <w:szCs w:val="24"/>
        </w:rPr>
        <w:instrText xml:space="preserve">,</w:instrText>
      </w:r>
      <w:r>
        <w:rPr>
          <w:rFonts w:hint="eastAsia" w:hAnsi="宋体" w:cs="宋体"/>
          <w:color w:val="000000"/>
          <w:szCs w:val="24"/>
        </w:rPr>
        <w:instrText xml:space="preserve">2)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i/>
          <w:color w:val="000000"/>
          <w:szCs w:val="24"/>
        </w:rPr>
        <w:t>mv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\o\al(</w:instrText>
      </w:r>
      <w:r>
        <w:rPr>
          <w:rFonts w:hint="eastAsia" w:hAnsi="宋体" w:cs="宋体"/>
          <w:color w:val="000000"/>
          <w:szCs w:val="24"/>
          <w:vertAlign w:val="superscript"/>
        </w:rPr>
        <w:instrText xml:space="preserve">2</w:instrText>
      </w:r>
      <w:r>
        <w:rPr>
          <w:rFonts w:hint="eastAsia" w:hAnsi="宋体" w:cs="宋体"/>
          <w:color w:val="000000"/>
          <w:szCs w:val="24"/>
        </w:rPr>
        <w:instrText xml:space="preserve">,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C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解得：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C</w:t>
      </w:r>
      <w:r>
        <w:rPr>
          <w:rFonts w:hint="eastAsia" w:hAnsi="宋体" w:cs="宋体"/>
          <w:color w:val="000000"/>
          <w:szCs w:val="24"/>
        </w:rPr>
        <w:t>＝6 m/s&gt;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B</w:t>
      </w:r>
      <w:r>
        <w:rPr>
          <w:rFonts w:hint="eastAsia" w:hAnsi="宋体" w:cs="宋体"/>
          <w:color w:val="000000"/>
          <w:szCs w:val="24"/>
        </w:rPr>
        <w:t>＝4 m/s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所以传送带运转方向为顺时针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假设参赛者在传送带一直加速，设到达</w:t>
      </w:r>
      <w:r>
        <w:rPr>
          <w:rFonts w:hint="eastAsia" w:hAnsi="宋体" w:cs="宋体"/>
          <w:i/>
          <w:color w:val="000000"/>
          <w:szCs w:val="24"/>
        </w:rPr>
        <w:t>C</w:t>
      </w:r>
      <w:r>
        <w:rPr>
          <w:rFonts w:hint="eastAsia" w:hAnsi="宋体" w:cs="宋体"/>
          <w:color w:val="000000"/>
          <w:szCs w:val="24"/>
        </w:rPr>
        <w:t>点的速度为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color w:val="000000"/>
          <w:szCs w:val="24"/>
        </w:rPr>
        <w:t>，由动能定理得：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i/>
          <w:color w:val="000000"/>
          <w:szCs w:val="24"/>
        </w:rPr>
        <w:t>μ</w:t>
      </w:r>
      <w:r>
        <w:rPr>
          <w:rFonts w:hint="eastAsia" w:hAnsi="宋体" w:cs="宋体"/>
          <w:color w:val="000000"/>
          <w:szCs w:val="24"/>
          <w:vertAlign w:val="subscript"/>
        </w:rPr>
        <w:t>1</w:t>
      </w:r>
      <w:r>
        <w:rPr>
          <w:rFonts w:hint="eastAsia" w:hAnsi="宋体" w:cs="宋体"/>
          <w:i/>
          <w:color w:val="000000"/>
          <w:szCs w:val="24"/>
        </w:rPr>
        <w:t>mgL</w:t>
      </w:r>
      <w:r>
        <w:rPr>
          <w:rFonts w:hint="eastAsia" w:hAnsi="宋体" w:cs="宋体"/>
          <w:color w:val="000000"/>
          <w:szCs w:val="24"/>
          <w:vertAlign w:val="subscript"/>
        </w:rPr>
        <w:t>1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\f(1</w:instrText>
      </w:r>
      <w:r>
        <w:rPr>
          <w:rFonts w:hint="eastAsia" w:hAnsi="宋体" w:cs="宋体"/>
          <w:i/>
          <w:color w:val="000000"/>
          <w:szCs w:val="24"/>
        </w:rPr>
        <w:instrText xml:space="preserve">,</w:instrText>
      </w:r>
      <w:r>
        <w:rPr>
          <w:rFonts w:hint="eastAsia" w:hAnsi="宋体" w:cs="宋体"/>
          <w:color w:val="000000"/>
          <w:szCs w:val="24"/>
        </w:rPr>
        <w:instrText xml:space="preserve">2)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i/>
          <w:color w:val="000000"/>
          <w:szCs w:val="24"/>
        </w:rPr>
        <w:t>mv</w:t>
      </w:r>
      <w:r>
        <w:rPr>
          <w:rFonts w:hint="eastAsia" w:hAnsi="宋体" w:cs="宋体"/>
          <w:color w:val="000000"/>
          <w:szCs w:val="24"/>
          <w:vertAlign w:val="superscript"/>
        </w:rPr>
        <w:t>2</w:t>
      </w:r>
      <w:r>
        <w:rPr>
          <w:rFonts w:hint="eastAsia" w:hAnsi="宋体" w:cs="宋体"/>
          <w:color w:val="000000"/>
          <w:szCs w:val="24"/>
        </w:rPr>
        <w:t>－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\f(1</w:instrText>
      </w:r>
      <w:r>
        <w:rPr>
          <w:rFonts w:hint="eastAsia" w:hAnsi="宋体" w:cs="宋体"/>
          <w:i/>
          <w:color w:val="000000"/>
          <w:szCs w:val="24"/>
        </w:rPr>
        <w:instrText xml:space="preserve">,</w:instrText>
      </w:r>
      <w:r>
        <w:rPr>
          <w:rFonts w:hint="eastAsia" w:hAnsi="宋体" w:cs="宋体"/>
          <w:color w:val="000000"/>
          <w:szCs w:val="24"/>
        </w:rPr>
        <w:instrText xml:space="preserve">2)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i/>
          <w:color w:val="000000"/>
          <w:szCs w:val="24"/>
        </w:rPr>
        <w:t>mv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\o\al(</w:instrText>
      </w:r>
      <w:r>
        <w:rPr>
          <w:rFonts w:hint="eastAsia" w:hAnsi="宋体" w:cs="宋体"/>
          <w:color w:val="000000"/>
          <w:szCs w:val="24"/>
          <w:vertAlign w:val="superscript"/>
        </w:rPr>
        <w:instrText xml:space="preserve">2</w:instrText>
      </w:r>
      <w:r>
        <w:rPr>
          <w:rFonts w:hint="eastAsia" w:hAnsi="宋体" w:cs="宋体"/>
          <w:color w:val="000000"/>
          <w:szCs w:val="24"/>
        </w:rPr>
        <w:instrText xml:space="preserve">,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解得：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color w:val="000000"/>
          <w:szCs w:val="24"/>
        </w:rPr>
        <w:t>＝2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\r(10)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color w:val="000000"/>
          <w:szCs w:val="24"/>
        </w:rPr>
        <w:t xml:space="preserve"> m/s&gt;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C</w:t>
      </w:r>
      <w:r>
        <w:rPr>
          <w:rFonts w:hint="eastAsia" w:hAnsi="宋体" w:cs="宋体"/>
          <w:color w:val="000000"/>
          <w:szCs w:val="24"/>
        </w:rPr>
        <w:t>＝6 m/s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所以传送带速度等于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C</w:t>
      </w:r>
      <w:r>
        <w:rPr>
          <w:rFonts w:hint="eastAsia" w:hAnsi="宋体" w:cs="宋体"/>
          <w:color w:val="000000"/>
          <w:szCs w:val="24"/>
        </w:rPr>
        <w:t>＝6 m/s。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(3)参赛者在传送带上匀加速运动的时间为：</w:t>
      </w:r>
      <w:r>
        <w:rPr>
          <w:rFonts w:hint="eastAsia" w:hAnsi="宋体" w:cs="宋体"/>
          <w:i/>
          <w:color w:val="000000"/>
          <w:szCs w:val="24"/>
        </w:rPr>
        <w:t>t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C</w:instrText>
      </w:r>
      <w:r>
        <w:rPr>
          <w:rFonts w:hint="eastAsia" w:hAnsi="宋体" w:cs="宋体"/>
          <w:color w:val="000000"/>
          <w:szCs w:val="24"/>
        </w:rPr>
        <w:instrText xml:space="preserve">－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i/>
          <w:color w:val="000000"/>
          <w:szCs w:val="24"/>
        </w:rPr>
        <w:instrText xml:space="preserve">,a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C</w:instrText>
      </w:r>
      <w:r>
        <w:rPr>
          <w:rFonts w:hint="eastAsia" w:hAnsi="宋体" w:cs="宋体"/>
          <w:color w:val="000000"/>
          <w:szCs w:val="24"/>
        </w:rPr>
        <w:instrText xml:space="preserve">－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i/>
          <w:color w:val="000000"/>
          <w:szCs w:val="24"/>
        </w:rPr>
        <w:instrText xml:space="preserve">,μ</w:instrText>
      </w:r>
      <w:r>
        <w:rPr>
          <w:rFonts w:hint="eastAsia" w:hAnsi="宋体" w:cs="宋体"/>
          <w:color w:val="000000"/>
          <w:szCs w:val="24"/>
          <w:vertAlign w:val="subscript"/>
        </w:rPr>
        <w:instrText xml:space="preserve">1</w:instrText>
      </w:r>
      <w:r>
        <w:rPr>
          <w:rFonts w:hint="eastAsia" w:hAnsi="宋体" w:cs="宋体"/>
          <w:i/>
          <w:color w:val="000000"/>
          <w:szCs w:val="24"/>
        </w:rPr>
        <w:instrText xml:space="preserve">g</w:instrText>
      </w:r>
      <w:r>
        <w:rPr>
          <w:rFonts w:hint="eastAsia" w:hAnsi="宋体" w:cs="宋体"/>
          <w:color w:val="000000"/>
          <w:szCs w:val="24"/>
        </w:rPr>
        <w:instrText xml:space="preserve">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color w:val="000000"/>
          <w:szCs w:val="24"/>
        </w:rPr>
        <w:t>＝0.5 s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此过程中参赛者与传送带间的相对位移大小为：Δ</w:t>
      </w:r>
      <w:r>
        <w:rPr>
          <w:rFonts w:hint="eastAsia" w:hAnsi="宋体" w:cs="宋体"/>
          <w:i/>
          <w:color w:val="000000"/>
          <w:szCs w:val="24"/>
        </w:rPr>
        <w:t>x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i/>
          <w:color w:val="000000"/>
          <w:szCs w:val="24"/>
        </w:rPr>
        <w:t>v</w:t>
      </w:r>
      <w:r>
        <w:rPr>
          <w:rFonts w:hint="eastAsia" w:hAnsi="宋体" w:cs="宋体"/>
          <w:i/>
          <w:color w:val="000000"/>
          <w:szCs w:val="24"/>
          <w:vertAlign w:val="subscript"/>
        </w:rPr>
        <w:t>C</w:t>
      </w:r>
      <w:r>
        <w:rPr>
          <w:rFonts w:hint="eastAsia" w:hAnsi="宋体" w:cs="宋体"/>
          <w:i/>
          <w:color w:val="000000"/>
          <w:szCs w:val="24"/>
        </w:rPr>
        <w:t>t</w:t>
      </w:r>
      <w:r>
        <w:rPr>
          <w:rFonts w:hint="eastAsia" w:hAnsi="宋体" w:cs="宋体"/>
          <w:color w:val="000000"/>
          <w:szCs w:val="24"/>
        </w:rPr>
        <w:t>－</w:t>
      </w:r>
      <w:r>
        <w:rPr>
          <w:rFonts w:hint="eastAsia" w:hAnsi="宋体" w:cs="宋体"/>
          <w:color w:val="000000"/>
          <w:szCs w:val="24"/>
        </w:rPr>
        <w:fldChar w:fldCharType="begin"/>
      </w:r>
      <w:r>
        <w:rPr>
          <w:rFonts w:hint="eastAsia" w:hAnsi="宋体" w:cs="宋体"/>
          <w:color w:val="000000"/>
          <w:szCs w:val="24"/>
        </w:rPr>
        <w:instrText xml:space="preserve">eq \f(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B</w:instrText>
      </w:r>
      <w:r>
        <w:rPr>
          <w:rFonts w:hint="eastAsia" w:hAnsi="宋体" w:cs="宋体"/>
          <w:color w:val="000000"/>
          <w:szCs w:val="24"/>
        </w:rPr>
        <w:instrText xml:space="preserve">＋</w:instrText>
      </w:r>
      <w:r>
        <w:rPr>
          <w:rFonts w:hint="eastAsia" w:hAnsi="宋体" w:cs="宋体"/>
          <w:i/>
          <w:color w:val="000000"/>
          <w:szCs w:val="24"/>
        </w:rPr>
        <w:instrText xml:space="preserve">v</w:instrText>
      </w:r>
      <w:r>
        <w:rPr>
          <w:rFonts w:hint="eastAsia" w:hAnsi="宋体" w:cs="宋体"/>
          <w:i/>
          <w:color w:val="000000"/>
          <w:szCs w:val="24"/>
          <w:vertAlign w:val="subscript"/>
        </w:rPr>
        <w:instrText xml:space="preserve">C</w:instrText>
      </w:r>
      <w:r>
        <w:rPr>
          <w:rFonts w:hint="eastAsia" w:hAnsi="宋体" w:cs="宋体"/>
          <w:i/>
          <w:color w:val="000000"/>
          <w:szCs w:val="24"/>
        </w:rPr>
        <w:instrText xml:space="preserve">,</w:instrText>
      </w:r>
      <w:r>
        <w:rPr>
          <w:rFonts w:hint="eastAsia" w:hAnsi="宋体" w:cs="宋体"/>
          <w:color w:val="000000"/>
          <w:szCs w:val="24"/>
        </w:rPr>
        <w:instrText xml:space="preserve">2)</w:instrText>
      </w:r>
      <w:r>
        <w:rPr>
          <w:rFonts w:hint="eastAsia" w:hAnsi="宋体" w:cs="宋体"/>
          <w:color w:val="000000"/>
          <w:szCs w:val="24"/>
        </w:rPr>
        <w:fldChar w:fldCharType="end"/>
      </w:r>
      <w:r>
        <w:rPr>
          <w:rFonts w:hint="eastAsia" w:hAnsi="宋体" w:cs="宋体"/>
          <w:i/>
          <w:color w:val="000000"/>
          <w:szCs w:val="24"/>
        </w:rPr>
        <w:t>t</w:t>
      </w:r>
      <w:r>
        <w:rPr>
          <w:rFonts w:hint="eastAsia" w:hAnsi="宋体" w:cs="宋体"/>
          <w:color w:val="000000"/>
          <w:szCs w:val="24"/>
        </w:rPr>
        <w:t>＝0.5 m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由能量守恒定律得，传送带由于传送参赛者多消耗的电能为：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textAlignment w:val="center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Δ</w:t>
      </w:r>
      <w:r>
        <w:rPr>
          <w:rFonts w:hint="eastAsia" w:hAnsi="宋体" w:cs="宋体"/>
          <w:i/>
          <w:color w:val="000000"/>
          <w:szCs w:val="24"/>
        </w:rPr>
        <w:t>E</w:t>
      </w:r>
      <w:r>
        <w:rPr>
          <w:rFonts w:hint="eastAsia" w:hAnsi="宋体" w:cs="宋体"/>
          <w:color w:val="000000"/>
          <w:szCs w:val="24"/>
        </w:rPr>
        <w:t>＝</w:t>
      </w:r>
      <w:r>
        <w:rPr>
          <w:rFonts w:hint="eastAsia" w:hAnsi="宋体" w:cs="宋体"/>
          <w:i/>
          <w:color w:val="000000"/>
          <w:szCs w:val="24"/>
        </w:rPr>
        <w:t>μ</w:t>
      </w:r>
      <w:r>
        <w:rPr>
          <w:rFonts w:hint="eastAsia" w:hAnsi="宋体" w:cs="宋体"/>
          <w:color w:val="000000"/>
          <w:szCs w:val="24"/>
          <w:vertAlign w:val="subscript"/>
        </w:rPr>
        <w:t>1</w:t>
      </w:r>
      <w:r>
        <w:rPr>
          <w:rFonts w:hint="eastAsia" w:hAnsi="宋体" w:cs="宋体"/>
          <w:i/>
          <w:color w:val="000000"/>
          <w:szCs w:val="24"/>
        </w:rPr>
        <w:t>mg</w:t>
      </w:r>
      <w:r>
        <w:rPr>
          <w:rFonts w:hint="eastAsia" w:hAnsi="宋体" w:cs="宋体"/>
          <w:color w:val="000000"/>
          <w:szCs w:val="24"/>
        </w:rPr>
        <w:t>Δ</w:t>
      </w:r>
      <w:r>
        <w:rPr>
          <w:rFonts w:hint="eastAsia" w:hAnsi="宋体" w:cs="宋体"/>
          <w:i/>
          <w:color w:val="000000"/>
          <w:szCs w:val="24"/>
        </w:rPr>
        <w:t>x</w:t>
      </w:r>
      <w:r>
        <w:rPr>
          <w:rFonts w:hint="eastAsia" w:hAnsi="宋体" w:cs="宋体"/>
          <w:color w:val="000000"/>
          <w:szCs w:val="24"/>
        </w:rPr>
        <w:t>＋</w:t>
      </w:r>
      <w:r>
        <w:rPr>
          <w:rFonts w:hAnsi="宋体" w:cs="宋体"/>
          <w:color w:val="000000"/>
          <w:szCs w:val="24"/>
        </w:rPr>
        <w:drawing>
          <wp:inline distT="0" distB="0" distL="114300" distR="114300">
            <wp:extent cx="1212215" cy="401955"/>
            <wp:effectExtent l="0" t="0" r="6985" b="17145"/>
            <wp:docPr id="29" name="图片 8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代入数据解得：Δ</w:t>
      </w:r>
      <w:r>
        <w:rPr>
          <w:rFonts w:hint="eastAsia" w:hAnsi="宋体" w:cs="宋体"/>
          <w:i/>
          <w:color w:val="000000"/>
          <w:szCs w:val="24"/>
        </w:rPr>
        <w:t>E</w:t>
      </w:r>
      <w:r>
        <w:rPr>
          <w:rFonts w:hint="eastAsia" w:hAnsi="宋体" w:cs="宋体"/>
          <w:color w:val="000000"/>
          <w:szCs w:val="24"/>
        </w:rPr>
        <w:t>＝720 J。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03" w:firstLineChars="192"/>
        <w:rPr>
          <w:rFonts w:hAnsi="宋体" w:cs="宋体"/>
          <w:color w:val="000000"/>
          <w:szCs w:val="24"/>
        </w:rPr>
      </w:pPr>
      <w:r>
        <w:rPr>
          <w:rFonts w:hint="eastAsia" w:hAnsi="宋体" w:cs="宋体"/>
          <w:color w:val="000000"/>
          <w:szCs w:val="24"/>
        </w:rPr>
        <w:t>[答案]　(1)1 200 N　方向竖直向下　(2)6 m/s　方向为顺时针　(3)720 J</w:t>
      </w:r>
    </w:p>
    <w:p/>
    <w:p>
      <w:pPr>
        <w:jc w:val="right"/>
        <w:rPr>
          <w:color w:val="FFFFFF"/>
        </w:rPr>
      </w:pPr>
      <w:r>
        <w:rPr>
          <w:rFonts w:hint="eastAsia"/>
          <w:color w:val="FFFFFF"/>
        </w:rPr>
        <w:t>欢迎</w:t>
      </w:r>
      <w:r>
        <w:rPr>
          <w:color w:val="FFFFFF"/>
        </w:rPr>
        <w:t>访问“</w:t>
      </w:r>
      <w:r>
        <w:rPr>
          <w:rFonts w:hint="eastAsia"/>
          <w:color w:val="FFFFFF"/>
        </w:rPr>
        <w:t>高</w:t>
      </w:r>
      <w:r>
        <w:rPr>
          <w:color w:val="FFFFFF"/>
        </w:rPr>
        <w:t>中试卷网”——http://sj.fjjy.org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 w:ascii="宋体" w:hAnsi="宋体"/>
      </w:rPr>
      <w:t>·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6"/>
    <w:rsid w:val="00024BB6"/>
    <w:rsid w:val="00026AD3"/>
    <w:rsid w:val="0006070B"/>
    <w:rsid w:val="0011486C"/>
    <w:rsid w:val="0015604E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B03890"/>
    <w:rsid w:val="00B05BB2"/>
    <w:rsid w:val="00B7006D"/>
    <w:rsid w:val="00BD3DA1"/>
    <w:rsid w:val="00C91951"/>
    <w:rsid w:val="00D36DD3"/>
    <w:rsid w:val="00E467C2"/>
    <w:rsid w:val="00E7523B"/>
    <w:rsid w:val="00E752FA"/>
    <w:rsid w:val="00EA383A"/>
    <w:rsid w:val="00EE6DF3"/>
    <w:rsid w:val="00F86080"/>
    <w:rsid w:val="00FF3306"/>
    <w:rsid w:val="05CC6CD3"/>
    <w:rsid w:val="17352B55"/>
    <w:rsid w:val="1A377618"/>
    <w:rsid w:val="2374709C"/>
    <w:rsid w:val="6D3B1B50"/>
    <w:rsid w:val="7B2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">
    <w:name w:val="目录 (6) + Tahoma"/>
    <w:qFormat/>
    <w:uiPriority w:val="0"/>
    <w:rPr>
      <w:rFonts w:ascii="Tahoma" w:hAnsi="Tahoma" w:eastAsia="黑体" w:cs="Tahoma"/>
      <w:spacing w:val="0"/>
      <w:sz w:val="19"/>
      <w:szCs w:val="19"/>
      <w:shd w:val="clear" w:color="auto" w:fill="FFFFFF"/>
      <w:lang w:bidi="ar-SA"/>
    </w:rPr>
  </w:style>
  <w:style w:type="character" w:customStyle="1" w:styleId="12">
    <w:name w:val="目录 (3) + Times New Roman"/>
    <w:qFormat/>
    <w:uiPriority w:val="0"/>
    <w:rPr>
      <w:rFonts w:ascii="Times New Roman" w:hAnsi="Times New Roman" w:eastAsia="宋体" w:cs="Times New Roman"/>
      <w:spacing w:val="20"/>
      <w:sz w:val="21"/>
      <w:szCs w:val="21"/>
      <w:shd w:val="clear" w:color="auto" w:fill="FFFFFF"/>
    </w:rPr>
  </w:style>
  <w:style w:type="character" w:customStyle="1" w:styleId="13">
    <w:name w:val="正文文本 (16) + Tahoma"/>
    <w:qFormat/>
    <w:uiPriority w:val="0"/>
    <w:rPr>
      <w:rFonts w:ascii="Tahoma" w:hAnsi="Tahoma" w:eastAsia="黑体" w:cs="Tahoma"/>
      <w:spacing w:val="0"/>
      <w:sz w:val="19"/>
      <w:szCs w:val="19"/>
      <w:shd w:val="clear" w:color="auto" w:fill="FFFFFF"/>
      <w:lang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纯文本_0"/>
    <w:basedOn w:val="1"/>
    <w:qFormat/>
    <w:uiPriority w:val="0"/>
    <w:rPr>
      <w:rFonts w:ascii="宋体" w:hAnsi="Courier New" w:cs="Courier New"/>
      <w:szCs w:val="21"/>
    </w:rPr>
  </w:style>
  <w:style w:type="paragraph" w:customStyle="1" w:styleId="17">
    <w:name w:val="正文 + 宋体"/>
    <w:basedOn w:val="1"/>
    <w:uiPriority w:val="0"/>
    <w:pPr>
      <w:spacing w:line="360" w:lineRule="auto"/>
      <w:ind w:left="315" w:leftChars="100" w:hanging="105" w:hangingChars="50"/>
    </w:pPr>
    <w:rPr>
      <w:rFonts w:ascii="宋体" w:hAnsi="宋体" w:cs="宋体"/>
      <w:szCs w:val="30"/>
      <w:u w:val="double"/>
    </w:rPr>
  </w:style>
  <w:style w:type="paragraph" w:customStyle="1" w:styleId="18">
    <w:name w:val="正文文本 (16)"/>
    <w:basedOn w:val="1"/>
    <w:qFormat/>
    <w:uiPriority w:val="0"/>
    <w:pPr>
      <w:widowControl/>
      <w:shd w:val="clear" w:color="auto" w:fill="FFFFFF"/>
      <w:spacing w:line="240" w:lineRule="atLeast"/>
      <w:ind w:hanging="400"/>
      <w:jc w:val="left"/>
    </w:pPr>
    <w:rPr>
      <w:rFonts w:ascii="黑体" w:eastAsia="黑体"/>
      <w:kern w:val="0"/>
      <w:szCs w:val="21"/>
      <w:shd w:val="clear" w:color="auto" w:fill="FFFFFF"/>
    </w:rPr>
  </w:style>
  <w:style w:type="paragraph" w:customStyle="1" w:styleId="19">
    <w:name w:val="目录 (6)"/>
    <w:basedOn w:val="1"/>
    <w:qFormat/>
    <w:uiPriority w:val="0"/>
    <w:pPr>
      <w:widowControl/>
      <w:shd w:val="clear" w:color="auto" w:fill="FFFFFF"/>
      <w:spacing w:line="374" w:lineRule="exact"/>
      <w:jc w:val="left"/>
    </w:pPr>
    <w:rPr>
      <w:rFonts w:ascii="黑体" w:eastAsia="黑体"/>
      <w:kern w:val="0"/>
      <w:szCs w:val="21"/>
      <w:shd w:val="clear" w:color="auto" w:fill="FFFFFF"/>
    </w:rPr>
  </w:style>
  <w:style w:type="character" w:customStyle="1" w:styleId="20">
    <w:name w:val="标题 字符"/>
    <w:link w:val="5"/>
    <w:qFormat/>
    <w:uiPriority w:val="0"/>
    <w:rPr>
      <w:rFonts w:ascii="等线 Light" w:hAnsi="等线 Light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26.png"/><Relationship Id="rId38" Type="http://schemas.openxmlformats.org/officeDocument/2006/relationships/image" Target="media/image25.pn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oleObject" Target="embeddings/oleObject6.bin"/><Relationship Id="rId22" Type="http://schemas.openxmlformats.org/officeDocument/2006/relationships/image" Target="media/image13.wmf"/><Relationship Id="rId21" Type="http://schemas.openxmlformats.org/officeDocument/2006/relationships/oleObject" Target="embeddings/oleObject5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1.wmf"/><Relationship Id="rId17" Type="http://schemas.openxmlformats.org/officeDocument/2006/relationships/oleObject" Target="embeddings/oleObject3.bin"/><Relationship Id="rId16" Type="http://schemas.openxmlformats.org/officeDocument/2006/relationships/image" Target="media/image10.jpeg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wmf"/><Relationship Id="rId12" Type="http://schemas.openxmlformats.org/officeDocument/2006/relationships/oleObject" Target="embeddings/oleObject1.bin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Company>个人试卷网站</Company>
  <Pages>10</Pages>
  <Words>799</Words>
  <Characters>4557</Characters>
  <Lines>37</Lines>
  <Paragraphs>10</Paragraphs>
  <TotalTime>15</TotalTime>
  <ScaleCrop>false</ScaleCrop>
  <LinksUpToDate>false</LinksUpToDate>
  <CharactersWithSpaces>5346</CharactersWithSpaces>
  <HyperlinkBase>http://sj.fjjy.org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2020-09-10T05:18:00Z</dcterms:created>
  <dc:creator>ADMIN</dc:creator>
  <dc:description>试卷交流共享平台</dc:description>
  <cp:keywords>高中试卷网</cp:keywords>
  <cp:lastModifiedBy>Administrator</cp:lastModifiedBy>
  <cp:lastPrinted>2411-12-31T16:00:00Z</cp:lastPrinted>
  <dcterms:modified xsi:type="dcterms:W3CDTF">2020-12-21T08:01:04Z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