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F" w:rsidRDefault="008D19D4"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杨柳青一中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2017-2018 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学年第一学期</w:t>
      </w:r>
    </w:p>
    <w:p w:rsidR="00F247BF" w:rsidRDefault="008D19D4">
      <w:pPr>
        <w:spacing w:line="360" w:lineRule="auto"/>
        <w:jc w:val="center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高二化学第一次月考试卷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可能用到的相对原子质量：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H:1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C:12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N:14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O:16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一、选择题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每小题只有一个选项符合题意，每小题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分，共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50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．下列对化学反应热现象的说法正确的是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．放热反应发生时不必加热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．化学反应一定有能量变化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．吸热反应加热后才能发生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．化学反应的热效应数值与参加反应的物质的多少无关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．能增加反应物分子中活化分子的百分数的是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．升高温度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．减小压强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．增大压强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．增大浓度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．下列说法中，正确的是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＞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表示放热反应，Δ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表示吸热反应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．热化学方程式中的化学计量数表示物质的量，可以是分数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1molH2SO4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1molBa(OH)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反应生成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BaSO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沉淀时放出的热叫做中和热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1molH2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0.5molO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反应放出的热就是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的燃烧热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．下列反应中生成物总能量高于反应物总能量的是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碳酸钙受热分解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．乙醇燃烧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．铝与氧化铁粉末反应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．氧化钙溶于水</w:t>
      </w:r>
    </w:p>
    <w:p w:rsidR="00F247BF" w:rsidRDefault="008D19D4">
      <w:pPr>
        <w:tabs>
          <w:tab w:val="left" w:pos="2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．已知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(g)+Cl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(g)=2HCl(g)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―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184.6kJ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，则反应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HCl(g)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1/2H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(g)+1/2Cl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为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+184.6kJ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-92.3kJ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-369.2kJ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:vertAlign w:val="superscript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+92.3kJ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下列各组热化学方程式中，Δ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:vertAlign w:val="subscript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①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C(s)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(g)===CO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(g)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C(s)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(g)===CO(g)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:vertAlign w:val="subscript"/>
        </w:rPr>
      </w:pP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lastRenderedPageBreak/>
        <w:t>②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t>S(s)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t>(g)===SO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w w:val="95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(g)===SO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(g)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:vertAlign w:val="subscript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③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(g)===H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O(l)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(g)===2H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O(l)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:vertAlign w:val="subscript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④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CaCO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(s)===CaO(s)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(g)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ab/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</w:rPr>
        <w:t>CaO(s)+H</w:t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</w:rPr>
        <w:t>O(l)===Ca(OH)</w:t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</w:rPr>
        <w:t xml:space="preserve">(s) </w:t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w w:val="97"/>
          <w:szCs w:val="21"/>
          <w:vertAlign w:val="subscript"/>
        </w:rPr>
        <w:t>2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．①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．④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．②③④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．①②③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7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2A+B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3C+4D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中，表示该反应速率最快的是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v(A)=0.5mol/(L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v(B)=0.3mol/(L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v(C)=0.8mol/(L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v(D)=1mol/(L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8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．下列说法正确的是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．增大反应物浓度，可增大单位体积内活化分子的百分数，从而使有效碰撞次数增大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．有气体参加的化学反应，若增大压强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即缩小反应容器的体积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，可增加活化分子的百分数，从而使反应速率增大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．升高温度能使化学反应速率增大，主要原因是增加了反应物分子中活化分子的百分数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．催化剂不影响反应活化能但能增大单位体积内活化分子百分数，从而增大反应速率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9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2L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的密闭容器中，发生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以下反应：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2A(g)+B(g)2C(g)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D(g)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，若最初加入的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都是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4mol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，在前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秒钟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的平均反应速率为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0.12mol/(L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，则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秒钟时，容器中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物质的量是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1.6mol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2.8mol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2.4mol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1.2mol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10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．一定条件下反应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2AB(g)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达到平衡状态的标志是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．单位时间内生成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 mol A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，同时消耗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2n mol AB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．容器内，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3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种气体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共存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AB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的消耗速率等于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A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耗速率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．容器中各组分的体积分数不随时间变化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°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101 kPa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下，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2g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氢气燃烧生成液态水，放出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285.8kJ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热量，表示该反应的热化学方程式正确的是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 == 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O(1)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-285.8kJ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</w:p>
    <w:p w:rsidR="00F247BF" w:rsidRDefault="008D19D4">
      <w:pPr>
        <w:tabs>
          <w:tab w:val="left" w:pos="38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 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 == 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O(1)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+571.6 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</w:p>
    <w:p w:rsidR="00F247BF" w:rsidRDefault="008D19D4">
      <w:pPr>
        <w:tabs>
          <w:tab w:val="left" w:pos="38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 == 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-571.6 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 == 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O(1)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-285.8kJ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．已知热化学方程式：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(g)+ 1/2O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noProof/>
          <w:color w:val="000000" w:themeColor="text1"/>
          <w:szCs w:val="21"/>
        </w:rPr>
        <w:drawing>
          <wp:inline distT="0" distB="0" distL="114300" distR="114300">
            <wp:extent cx="266700" cy="161925"/>
            <wp:effectExtent l="19050" t="0" r="0" b="0"/>
            <wp:docPr id="2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(g)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 = -98.32kJ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，在容器中充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lastRenderedPageBreak/>
        <w:t>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2molSO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1molO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充分反应，最终放出的热量为</w:t>
      </w:r>
    </w:p>
    <w:p w:rsidR="00F247BF" w:rsidRDefault="008D19D4">
      <w:pPr>
        <w:tabs>
          <w:tab w:val="left" w:pos="376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196.64kJ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196.64kJ/mol</w:t>
      </w:r>
    </w:p>
    <w:p w:rsidR="00F247BF" w:rsidRDefault="008D19D4">
      <w:pPr>
        <w:tabs>
          <w:tab w:val="left" w:pos="376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196.64kJ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．＞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196.64kJ</w:t>
      </w:r>
    </w:p>
    <w:p w:rsidR="00F247BF" w:rsidRDefault="008D19D4">
      <w:pPr>
        <w:tabs>
          <w:tab w:val="left" w:pos="464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．已知：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KJ/mol</w:t>
      </w:r>
    </w:p>
    <w:p w:rsidR="00F247BF" w:rsidRDefault="008D19D4">
      <w:pPr>
        <w:tabs>
          <w:tab w:val="left" w:pos="4680"/>
        </w:tabs>
        <w:spacing w:line="360" w:lineRule="auto"/>
        <w:ind w:left="6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KJ/mol</w:t>
      </w:r>
    </w:p>
    <w:p w:rsidR="00F247BF" w:rsidRDefault="008D19D4">
      <w:pPr>
        <w:tabs>
          <w:tab w:val="left" w:pos="4740"/>
        </w:tabs>
        <w:spacing w:line="360" w:lineRule="auto"/>
        <w:ind w:left="6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常温下，取体积比为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∶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的甲烷和氢气的混合气体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11.2 L(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已折合成标准状况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，经完全燃烧后恢复到常温，则放出的热量为</w:t>
      </w:r>
    </w:p>
    <w:p w:rsidR="00F247BF" w:rsidRDefault="008D19D4">
      <w:pPr>
        <w:tabs>
          <w:tab w:val="left" w:pos="376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0.4Q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0.05Q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0.4Q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0.05Q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tabs>
          <w:tab w:val="left" w:pos="376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0.4Q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0.1Q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0.4Q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0.1Q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．石墨和金刚石都是碳的单质，石墨在一定条件下可转化为金刚石。已知把石墨完全转化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为金刚石时，要吸收能量，下列说法正确的是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．石墨的能量比金刚石高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．金刚石不如石墨稳定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．等质量的金刚石与石墨完全燃烧，放出的能量一样多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．等质量的金刚石与石墨完全燃烧，石墨放出的能量多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°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101 kPa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下，碳、氢气、甲烷和葡萄糖的燃烧热依次是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393.5 kJ/mol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285.8 kJ/mol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890.3 kJ/mol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2800 kJ/mol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，则下列热化学方程式正确的是</w:t>
      </w:r>
    </w:p>
    <w:p w:rsidR="00F247BF" w:rsidRDefault="008D19D4">
      <w:pPr>
        <w:tabs>
          <w:tab w:val="left" w:pos="376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C(s)+O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H=-393.5 kJ/mol</w:t>
      </w:r>
    </w:p>
    <w:p w:rsidR="00F247BF" w:rsidRDefault="008D19D4">
      <w:pPr>
        <w:tabs>
          <w:tab w:val="left" w:pos="376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H=+571.6 kJ/mol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O(g)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H=-890.3 kJ/mol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(s)+6O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6CO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(g)+6H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H=-2800 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．根据以下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3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个热化学方程式：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S(g)+3O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＝―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kJ/mol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S(g)+O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2S(s)+2H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＝―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kJ/mol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S(g)+O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2S(s)+2H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＝―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判断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三者关系正确的是</w:t>
      </w:r>
    </w:p>
    <w:p w:rsidR="00F247BF" w:rsidRDefault="008D19D4">
      <w:pPr>
        <w:tabs>
          <w:tab w:val="left" w:pos="2080"/>
          <w:tab w:val="left" w:pos="3760"/>
          <w:tab w:val="left" w:pos="544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&gt;Q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17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36g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碳不完全燃烧所得气体中，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CO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占体积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1/3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占体积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2/3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，且</w:t>
      </w:r>
    </w:p>
    <w:p w:rsidR="00F247BF" w:rsidRDefault="008D19D4">
      <w:pPr>
        <w:tabs>
          <w:tab w:val="left" w:pos="38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C(s) + 1/2O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 = CO(g)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H =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110.5 kJ/mol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lastRenderedPageBreak/>
        <w:t>CO(g) + 1/2O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 = 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H =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283 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与这些碳完全燃烧相比，损失的热量是</w:t>
      </w:r>
    </w:p>
    <w:p w:rsidR="00F247BF" w:rsidRDefault="008D19D4">
      <w:pPr>
        <w:tabs>
          <w:tab w:val="left" w:pos="2080"/>
          <w:tab w:val="left" w:pos="3760"/>
          <w:tab w:val="left" w:pos="544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172.5 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1149 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283kJ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517.5 kJ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18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．已知热化学方程式：</w:t>
      </w:r>
    </w:p>
    <w:p w:rsidR="00F247BF" w:rsidRDefault="008D19D4">
      <w:pPr>
        <w:tabs>
          <w:tab w:val="left" w:pos="260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 + 1/2O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 = +241.8kJ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</w:p>
    <w:p w:rsidR="00F247BF" w:rsidRDefault="008D19D4">
      <w:pPr>
        <w:tabs>
          <w:tab w:val="left" w:pos="2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(g)+ 1/2O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(g)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O(1)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H =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285.8kJ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当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1g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液态水变为水蒸气时，其热量变化是</w:t>
      </w:r>
    </w:p>
    <w:p w:rsidR="00F247BF" w:rsidRDefault="008D19D4">
      <w:pPr>
        <w:tabs>
          <w:tab w:val="left" w:pos="2080"/>
          <w:tab w:val="left" w:pos="3760"/>
          <w:tab w:val="left" w:pos="544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．吸热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88kJ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．吸热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2.44KJ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．放热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44kJ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．吸热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44KJ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19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．已知反应：①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2C(s)+ 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2CO(g)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221 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②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稀溶液中，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+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(aq)+ OH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(aq)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O(l)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57.3 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下列结论正确的是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．碳的燃烧热大于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110.5 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．①的反应热为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221 kJ/mol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．稀硫酸与稀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NaOH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溶液反应的中和热为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-57.3 kJ/mol </w:t>
      </w:r>
    </w:p>
    <w:p w:rsidR="00F247BF" w:rsidRDefault="008D19D4">
      <w:pPr>
        <w:spacing w:line="360" w:lineRule="auto"/>
        <w:ind w:right="19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．稀醋酸与稀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NaOH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溶液反应生成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水，放出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57.3 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热量</w:t>
      </w:r>
    </w:p>
    <w:p w:rsidR="00F247BF" w:rsidRDefault="008D19D4">
      <w:pPr>
        <w:tabs>
          <w:tab w:val="left" w:pos="424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20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．根据热化学方程式：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293.23kJ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，分析下列说法正确的是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S(s)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，反应放出的热量大于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293.23 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，反应放出的热量小于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293.23 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 mol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的键能总和大于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molS(l)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的键能之和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 mol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的键能总和小于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mollS(l)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molO2(g)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的键能之和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．反应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3Fe(s)+4H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hint="eastAsia"/>
        </w:rPr>
        <w:t>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Fe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+4H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在一可变的密闭容器中进行，下列条件的改变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对其反应速率几乎无影响的是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Fe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的量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．将容器的容积缩小一半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．保持容积不变，充入水蒸气使体系压强增大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．压强不变，充入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使容器容积增大</w:t>
      </w:r>
    </w:p>
    <w:p w:rsidR="00F247BF" w:rsidRDefault="008D19D4">
      <w:pPr>
        <w:tabs>
          <w:tab w:val="left" w:pos="544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298 K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100 kPa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时，已知：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O(g)=O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</w:p>
    <w:p w:rsidR="00F247BF" w:rsidRDefault="008D19D4">
      <w:pPr>
        <w:tabs>
          <w:tab w:val="left" w:pos="208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(g)=2HCl(g)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2Cl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O(g)=4HCl(g)+O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lastRenderedPageBreak/>
        <w:t>则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间的关系正确的是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tabs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  <w:vertAlign w:val="subscript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-2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-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．对达到平衡状态的可逆反应：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A+B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C+D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t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时增大压强，正、逆反应速率变化如图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所示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ν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代表反应速率，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t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代表时间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，下列有关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的状态叙述中正确的是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noProof/>
          <w:color w:val="000000" w:themeColor="text1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264795</wp:posOffset>
            </wp:positionV>
            <wp:extent cx="1409700" cy="1181100"/>
            <wp:effectExtent l="19050" t="0" r="0" b="0"/>
            <wp:wrapSquare wrapText="bothSides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C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是气体，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不是气体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是气体，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有一种是气体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是气体，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有一种是气体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有一种是气体，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都不是气体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．容积固定为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3 L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的某密闭容器中加入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 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 mol 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，一定温度下发生如下反应：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A(s)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2B(g)</w:t>
      </w:r>
      <w:r>
        <w:rPr>
          <w:rFonts w:hint="eastAsia"/>
        </w:rPr>
        <w:t>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D(g)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，经反应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5 min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后，测得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的浓度为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0.3 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L 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。则下列说法中正确的是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5 min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内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的平均反应速率为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0.02 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min 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1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5 min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内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的平均反应速率为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0.06 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min 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1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5 min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后，向容器内再加入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，正反应速率变小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．平衡状态时，生成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 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时同时生成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 mol A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．亚氯酸盐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(NaClO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可作漂白剂，在常温下不见光时可保存一年，但在酸性溶液里因生成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亚氯酸而发生分解：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5HClO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4ClO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↑＋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+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。分解时，刚加入硫酸，反应缓慢，随后突然反应释放出大量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，这是因为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．酸使亚氯酸的氧化性增强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．溶液中的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+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起催化剂的作用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．溶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液中的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Cl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  <w:vertAlign w:val="superscript"/>
        </w:rPr>
        <w:t>-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起催化剂的作用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．逸出的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ClO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使反应的生成物的浓度降低</w:t>
      </w:r>
    </w:p>
    <w:p w:rsidR="00F247BF" w:rsidRDefault="008D19D4">
      <w:pPr>
        <w:spacing w:line="360" w:lineRule="auto"/>
        <w:ind w:left="22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第Ⅱ卷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 xml:space="preserve">( 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共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 xml:space="preserve"> 50 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分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二、填空题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本题有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5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个小题，共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50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(10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研究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NOx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CO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等大气污染气体的处理方法具有重要意义。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(1)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处理含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CO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烟道气污染的一种方法是将其在催化剂作用下转化为单质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已知：①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CO(g)+ 12O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(g)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283.0kJ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tabs>
          <w:tab w:val="left" w:pos="3160"/>
        </w:tabs>
        <w:spacing w:line="360" w:lineRule="auto"/>
        <w:ind w:left="6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②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S(s)+ 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296.0kJ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lastRenderedPageBreak/>
        <w:t>此反应的热化学方程式是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(2)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氮氧化物是造成光化学烟雾和臭氧层损耗的主要气体。已知：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①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CO(g)+NO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NO(g)+CO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(a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＞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②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2CO(g)+2NO(g)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H=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bkJ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  <w:vertAlign w:val="superscript"/>
        </w:rPr>
        <w:t>-1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 xml:space="preserve"> (b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＞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0</w:t>
      </w:r>
      <w:r>
        <w:rPr>
          <w:rFonts w:asciiTheme="minorEastAsia" w:hAnsiTheme="minorEastAsia" w:cstheme="minorEastAsia" w:hint="eastAsia"/>
          <w:color w:val="000000" w:themeColor="text1"/>
          <w:w w:val="99"/>
          <w:szCs w:val="21"/>
        </w:rPr>
        <w:t>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若用标准状况下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3.36LCO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还原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至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(CO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完全反应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的整个过程中转移电子的物质的量为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，放出的热量为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 kJ(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用含有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的代数式表示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(3)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催化还原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NOx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也可以消除氮氧化物的污染。例如：</w:t>
      </w:r>
    </w:p>
    <w:p w:rsidR="00F247BF" w:rsidRDefault="008D19D4">
      <w:pPr>
        <w:tabs>
          <w:tab w:val="left" w:pos="440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(g)+4NO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(g)=4NO(g)+CO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574kJ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mol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-1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①</w:t>
      </w:r>
    </w:p>
    <w:p w:rsidR="00F247BF" w:rsidRDefault="008D19D4">
      <w:pPr>
        <w:tabs>
          <w:tab w:val="left" w:pos="4300"/>
        </w:tabs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(g)+4NO (g)=2N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＝？②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1molCH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还原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至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整个过程中放出的热量为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867kJ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，则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=_______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(4)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工业上一般用碱溶液来吸收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NO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。写出用氨水吸收过量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的离子方程式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__________________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27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(8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火箭推进器中盛有强还原剂液态肼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和强氧化剂液态双氧水．当把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0.4mol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液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态肼和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0.8mol 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混合反应，生成氮气和水蒸气，放出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256.7kJ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的热量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相当于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°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101kPa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下测得的热量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注：所有数值均保留小数点后一位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(1)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写出肼的结构式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:_____________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，过氧化氢电子式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(2)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反应的热化学方程式为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______________________________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(3)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已知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O(l)=H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H=+44kJ/mol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则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16g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液态肼与液态双氧水反应生成液态水时放出的热量是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_________ </w:t>
      </w:r>
      <w:r>
        <w:rPr>
          <w:rFonts w:hint="eastAsia"/>
        </w:rPr>
        <w:t>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28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(6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分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在一定温度下，将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2mol 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2mol 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两种气体相混合于体积为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2L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的某密闭容器中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容积不变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，发生如下反应：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3A(g)+B(g)</w:t>
      </w:r>
      <w:r>
        <w:rPr>
          <w:rFonts w:asciiTheme="minorEastAsia" w:hAnsiTheme="minorEastAsia" w:cstheme="minorEastAsia" w:hint="eastAsia"/>
          <w:noProof/>
          <w:color w:val="000000" w:themeColor="text1"/>
          <w:szCs w:val="21"/>
        </w:rPr>
        <w:drawing>
          <wp:inline distT="0" distB="0" distL="114300" distR="114300">
            <wp:extent cx="314325" cy="114300"/>
            <wp:effectExtent l="19050" t="0" r="9525" b="0"/>
            <wp:docPr id="19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xC(g)+2D(g)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＜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0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Cs w:val="21"/>
          <w:highlight w:val="white"/>
        </w:rPr>
        <w:t>2min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末反应达到平衡状态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温度不变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，生成了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0.8molD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，并测得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的浓度为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0.4mol/L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，请填写下列空白：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(1)X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的值等于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(2)A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的物质的转化率为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(3)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下列状态不能说明上述反应达到化学平衡状态的是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①混合气体的总压强不再变</w:t>
      </w:r>
    </w:p>
    <w:p w:rsidR="00F247BF" w:rsidRDefault="00F247BF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②气体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的体积分数不再变化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③混合气体的密度不再变化</w:t>
      </w:r>
    </w:p>
    <w:p w:rsidR="00F247BF" w:rsidRDefault="008D19D4">
      <w:pPr>
        <w:spacing w:line="360" w:lineRule="auto"/>
        <w:ind w:left="4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④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的物质的量之比不再变化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29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(1)(6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对于下列反应：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，如果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2min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内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的浓度由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6mol/L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下降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lastRenderedPageBreak/>
        <w:t>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2mol/L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，那么，用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浓度变化来表示的化学反应速率为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浓度变化来表示的反应速率为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。如果开始时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浓度为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4mol/L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2min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后反应达平衡，若这段时间内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v(O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0.5mol/(L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•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min)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，那么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2min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时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的浓度为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(6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下图表示在密闭容器中反应：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noProof/>
          <w:color w:val="000000" w:themeColor="text1"/>
          <w:szCs w:val="21"/>
          <w:vertAlign w:val="subscript"/>
        </w:rPr>
        <w:drawing>
          <wp:inline distT="0" distB="0" distL="114300" distR="114300">
            <wp:extent cx="247650" cy="104775"/>
            <wp:effectExtent l="19050" t="0" r="0" b="0"/>
            <wp:docPr id="17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H&lt;0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达到平衡时，由于条件改变而引起反应速度和化学平衡的变化情况，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ab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过程中改变的条件可能是</w:t>
      </w:r>
      <w:r>
        <w:rPr>
          <w:rFonts w:asciiTheme="minorEastAsia" w:hAnsiTheme="minorEastAsia" w:cstheme="minorEastAsia" w:hint="eastAsia"/>
          <w:color w:val="000000" w:themeColor="text1"/>
          <w:szCs w:val="21"/>
          <w:u w:val="single"/>
        </w:rPr>
        <w:t xml:space="preserve">    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;bc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过程中改变的条件可能是</w:t>
      </w:r>
      <w:r>
        <w:rPr>
          <w:rFonts w:asciiTheme="minorEastAsia" w:hAnsiTheme="minorEastAsia" w:cstheme="minorEastAsia" w:hint="eastAsia"/>
          <w:color w:val="000000" w:themeColor="text1"/>
          <w:szCs w:val="21"/>
          <w:u w:val="single"/>
        </w:rPr>
        <w:t xml:space="preserve">     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;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；若在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时刻增大压强，画出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c~d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时刻反应速率变化情况。</w:t>
      </w:r>
    </w:p>
    <w:p w:rsidR="00F247BF" w:rsidRDefault="008D19D4">
      <w:pPr>
        <w:spacing w:line="360" w:lineRule="auto"/>
        <w:ind w:left="1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30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(14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某同学在用稀硫酸与过量的锌制取氢气的实验中，发现加入少量硫酸铜溶液可加快氢气的生成速率。请回答下列问题：</w:t>
      </w:r>
    </w:p>
    <w:p w:rsidR="00F247BF" w:rsidRDefault="008D19D4">
      <w:pPr>
        <w:spacing w:line="360" w:lineRule="auto"/>
        <w:ind w:left="5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(1)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硫酸铜溶液可以加快氢气生成速率的原因是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</w:p>
    <w:p w:rsidR="00F247BF" w:rsidRDefault="008D19D4">
      <w:pPr>
        <w:spacing w:line="360" w:lineRule="auto"/>
        <w:ind w:left="1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并用简单的装置图来表明你所阐述的理由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______________________________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</w:p>
    <w:p w:rsidR="00F247BF" w:rsidRDefault="008D19D4">
      <w:pPr>
        <w:spacing w:line="360" w:lineRule="auto"/>
        <w:ind w:left="5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(2)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要加快上述实验中气体产生的速率，还可采取的措施有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</w:p>
    <w:p w:rsidR="00F247BF" w:rsidRDefault="008D19D4">
      <w:pPr>
        <w:spacing w:line="360" w:lineRule="auto"/>
        <w:ind w:left="5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(3)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下列物质的加入能减慢氢气生成效率但不影响生成氢气的体积的是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</w:t>
      </w:r>
    </w:p>
    <w:p w:rsidR="00F247BF" w:rsidRDefault="008D19D4">
      <w:pPr>
        <w:tabs>
          <w:tab w:val="left" w:pos="3880"/>
        </w:tabs>
        <w:spacing w:line="360" w:lineRule="auto"/>
        <w:ind w:left="76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．加入碳酸钠溶液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．加入硫酸钠溶液</w:t>
      </w:r>
    </w:p>
    <w:p w:rsidR="00F247BF" w:rsidRDefault="008D19D4">
      <w:pPr>
        <w:tabs>
          <w:tab w:val="left" w:pos="3880"/>
        </w:tabs>
        <w:spacing w:line="360" w:lineRule="auto"/>
        <w:ind w:left="76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．加入硝酸钠溶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液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．加入醋酸钠溶液</w:t>
      </w:r>
    </w:p>
    <w:p w:rsidR="00F247BF" w:rsidRDefault="008D19D4">
      <w:pPr>
        <w:spacing w:line="360" w:lineRule="auto"/>
        <w:ind w:left="5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(4)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为了进一步研究硫酸铜的量对氢气生成速率的影响，该同学设计了如下一系列实验。</w:t>
      </w:r>
    </w:p>
    <w:p w:rsidR="00F247BF" w:rsidRDefault="008D19D4">
      <w:pPr>
        <w:spacing w:line="360" w:lineRule="auto"/>
        <w:ind w:left="1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将表中所给的混合溶液分别加入到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6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个盛有过量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Zn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粒的反应瓶中，收集产生的气体，记录获得相同体积的气体所需时间。</w:t>
      </w:r>
    </w:p>
    <w:tbl>
      <w:tblPr>
        <w:tblStyle w:val="a5"/>
        <w:tblW w:w="8522" w:type="dxa"/>
        <w:tblLayout w:type="fixed"/>
        <w:tblLook w:val="04A0"/>
      </w:tblPr>
      <w:tblGrid>
        <w:gridCol w:w="2194"/>
        <w:gridCol w:w="1054"/>
        <w:gridCol w:w="1054"/>
        <w:gridCol w:w="1054"/>
        <w:gridCol w:w="1054"/>
        <w:gridCol w:w="1054"/>
        <w:gridCol w:w="1058"/>
      </w:tblGrid>
      <w:tr w:rsidR="00F247BF">
        <w:tc>
          <w:tcPr>
            <w:tcW w:w="2194" w:type="dxa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混合溶液实验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F247BF">
        <w:tc>
          <w:tcPr>
            <w:tcW w:w="219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4mol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·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mol-1H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SO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/mL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5</w:t>
            </w:r>
          </w:p>
        </w:tc>
      </w:tr>
      <w:tr w:rsidR="00F247BF">
        <w:tc>
          <w:tcPr>
            <w:tcW w:w="219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饱和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CuSO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溶液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/mL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</w:p>
        </w:tc>
      </w:tr>
      <w:tr w:rsidR="00F247BF">
        <w:tc>
          <w:tcPr>
            <w:tcW w:w="219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H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O/mL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vertAlign w:val="subscript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247BF" w:rsidRDefault="008D19D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0</w:t>
            </w:r>
          </w:p>
        </w:tc>
      </w:tr>
    </w:tbl>
    <w:p w:rsidR="00F247BF" w:rsidRDefault="008D19D4">
      <w:pPr>
        <w:spacing w:line="360" w:lineRule="auto"/>
        <w:ind w:left="1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①请完成此实验设计，其中：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V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V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8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分别是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_____________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</w:p>
    <w:p w:rsidR="00F247BF" w:rsidRDefault="008D19D4">
      <w:pPr>
        <w:spacing w:line="360" w:lineRule="auto"/>
        <w:ind w:left="1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②该同学最后得出的结论为：当加入少量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CuSO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溶液时，生成氢气的速率会大大提高，随着加入的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CuSO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溶液增多时，生成氢气的速率会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______(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填加快、减慢或不变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。理由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  <w:u w:val="single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  <w:u w:val="single"/>
        </w:rPr>
        <w:t xml:space="preserve">                           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:rsidR="00F247BF" w:rsidRDefault="008D19D4">
      <w:pPr>
        <w:spacing w:line="360" w:lineRule="auto"/>
        <w:ind w:left="1740" w:right="1600" w:hanging="129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br w:type="page"/>
      </w:r>
    </w:p>
    <w:p w:rsidR="00F247BF" w:rsidRDefault="008D19D4">
      <w:pPr>
        <w:spacing w:line="360" w:lineRule="auto"/>
        <w:ind w:left="1740" w:right="1600" w:hanging="129"/>
        <w:jc w:val="center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lastRenderedPageBreak/>
        <w:t>杨柳青一中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 xml:space="preserve"> 2017-2018 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学年第一学期高二化学第一次月考试卷参考答案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一、选择题</w:t>
      </w:r>
    </w:p>
    <w:p w:rsidR="00F247BF" w:rsidRDefault="008D19D4">
      <w:pPr>
        <w:numPr>
          <w:ilvl w:val="0"/>
          <w:numId w:val="3"/>
        </w:numPr>
        <w:tabs>
          <w:tab w:val="left" w:pos="640"/>
          <w:tab w:val="left" w:pos="1320"/>
          <w:tab w:val="left" w:pos="1980"/>
          <w:tab w:val="left" w:pos="2660"/>
          <w:tab w:val="left" w:pos="3340"/>
          <w:tab w:val="left" w:pos="4000"/>
          <w:tab w:val="left" w:pos="4680"/>
          <w:tab w:val="left" w:pos="5340"/>
          <w:tab w:val="left" w:pos="600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7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8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9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10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</w:p>
    <w:p w:rsidR="00F247BF" w:rsidRDefault="008D19D4">
      <w:pPr>
        <w:numPr>
          <w:ilvl w:val="0"/>
          <w:numId w:val="4"/>
        </w:numPr>
        <w:tabs>
          <w:tab w:val="left" w:pos="640"/>
          <w:tab w:val="left" w:pos="1320"/>
          <w:tab w:val="left" w:pos="1980"/>
          <w:tab w:val="left" w:pos="2660"/>
          <w:tab w:val="left" w:pos="3340"/>
          <w:tab w:val="left" w:pos="4000"/>
          <w:tab w:val="left" w:pos="4680"/>
          <w:tab w:val="left" w:pos="5340"/>
          <w:tab w:val="left" w:pos="600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12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  13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B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16.A  17.C  18.B   19.A   20.C</w:t>
      </w:r>
    </w:p>
    <w:p w:rsidR="00F247BF" w:rsidRDefault="008D19D4">
      <w:pPr>
        <w:tabs>
          <w:tab w:val="left" w:pos="640"/>
          <w:tab w:val="left" w:pos="1320"/>
          <w:tab w:val="left" w:pos="1980"/>
          <w:tab w:val="left" w:pos="2660"/>
          <w:tab w:val="left" w:pos="3340"/>
          <w:tab w:val="left" w:pos="4000"/>
          <w:tab w:val="left" w:pos="4680"/>
          <w:tab w:val="left" w:pos="5340"/>
          <w:tab w:val="left" w:pos="600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A  23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D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25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C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二、非选择题</w:t>
      </w:r>
    </w:p>
    <w:p w:rsidR="00F247BF" w:rsidRDefault="008D19D4">
      <w:pPr>
        <w:spacing w:line="360" w:lineRule="auto"/>
        <w:ind w:right="3020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26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(1)2CO(g)+SO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S(s)+2CO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-27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0kJ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·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mol-1 </w:t>
      </w:r>
    </w:p>
    <w:p w:rsidR="00F247BF" w:rsidRDefault="008D19D4">
      <w:pPr>
        <w:spacing w:line="360" w:lineRule="auto"/>
        <w:ind w:right="302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(2)0.3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3(2a+b)/80</w:t>
      </w:r>
    </w:p>
    <w:p w:rsidR="00F247BF" w:rsidRDefault="008D19D4">
      <w:pPr>
        <w:numPr>
          <w:ilvl w:val="0"/>
          <w:numId w:val="5"/>
        </w:numPr>
        <w:spacing w:line="360" w:lineRule="auto"/>
        <w:ind w:right="548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1160kJ/mol </w:t>
      </w:r>
    </w:p>
    <w:p w:rsidR="00F247BF" w:rsidRDefault="008D19D4">
      <w:pPr>
        <w:spacing w:line="360" w:lineRule="auto"/>
        <w:ind w:right="548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(4)NH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•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O+SO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=NH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+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+HSO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－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27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(1)</w:t>
      </w:r>
      <w:r>
        <w:rPr>
          <w:rFonts w:asciiTheme="minorEastAsia" w:hAnsiTheme="minorEastAsia" w:cstheme="minorEastAsia" w:hint="eastAsia"/>
          <w:noProof/>
          <w:color w:val="000000" w:themeColor="text1"/>
          <w:szCs w:val="21"/>
        </w:rPr>
        <w:drawing>
          <wp:inline distT="0" distB="0" distL="114300" distR="114300">
            <wp:extent cx="680085" cy="360680"/>
            <wp:effectExtent l="19050" t="0" r="5715" b="0"/>
            <wp:docPr id="20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,</w:t>
      </w:r>
      <w:r>
        <w:rPr>
          <w:rFonts w:asciiTheme="minorEastAsia" w:hAnsiTheme="minorEastAsia" w:cstheme="minorEastAsia" w:hint="eastAsia"/>
          <w:noProof/>
          <w:color w:val="000000" w:themeColor="text1"/>
          <w:szCs w:val="21"/>
        </w:rPr>
        <w:drawing>
          <wp:inline distT="0" distB="0" distL="114300" distR="114300">
            <wp:extent cx="815975" cy="374650"/>
            <wp:effectExtent l="19050" t="0" r="3175" b="0"/>
            <wp:docPr id="21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(2)N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(g)+2H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(l)=N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(g)+4H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O(g)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Δ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H=-641.8kJ/mol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(3)408.9</w:t>
      </w:r>
    </w:p>
    <w:p w:rsidR="00F247BF" w:rsidRDefault="008D19D4">
      <w:pPr>
        <w:tabs>
          <w:tab w:val="left" w:pos="2080"/>
          <w:tab w:val="left" w:pos="3760"/>
        </w:tabs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28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(1)2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(2)60%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  <w:t>(3)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②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29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(1)2mol/L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min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1mol/L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perscript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min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2mol/L</w:t>
      </w:r>
    </w:p>
    <w:p w:rsidR="00F247BF" w:rsidRDefault="008D19D4">
      <w:pPr>
        <w:tabs>
          <w:tab w:val="left" w:pos="2320"/>
        </w:tabs>
        <w:spacing w:line="360" w:lineRule="auto"/>
        <w:ind w:left="64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(2)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升高温度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ab/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减少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3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的浓度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noProof/>
          <w:color w:val="000000" w:themeColor="text1"/>
          <w:szCs w:val="21"/>
        </w:rPr>
        <w:drawing>
          <wp:inline distT="0" distB="0" distL="114300" distR="114300">
            <wp:extent cx="3285490" cy="1085850"/>
            <wp:effectExtent l="19050" t="0" r="0" b="0"/>
            <wp:docPr id="22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30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(1)CuSO</w:t>
      </w:r>
      <w:r>
        <w:rPr>
          <w:rFonts w:asciiTheme="minorEastAsia" w:hAnsiTheme="minorEastAsia" w:cstheme="minorEastAsia" w:hint="eastAsia"/>
          <w:color w:val="000000" w:themeColor="text1"/>
          <w:szCs w:val="21"/>
          <w:vertAlign w:val="subscript"/>
        </w:rPr>
        <w:t>4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Zn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反应产生的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Cu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与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Zn 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形成铜锌原电池，加快了氢气产生的速率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(2)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升高反应温度、适当增加硫酸的浓度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 xml:space="preserve"> (3)BD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noProof/>
          <w:color w:val="000000" w:themeColor="text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68580</wp:posOffset>
            </wp:positionV>
            <wp:extent cx="1171575" cy="1304925"/>
            <wp:effectExtent l="19050" t="0" r="9525" b="0"/>
            <wp:wrapSquare wrapText="bothSides"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(4)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①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10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19.5</w:t>
      </w:r>
    </w:p>
    <w:p w:rsidR="00F247BF" w:rsidRDefault="008D19D4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②减慢；当加入一定量的硫酸铜后，生成的单质铜会沉积在锌的表面，降低了锌与溶液的接触面积</w:t>
      </w:r>
      <w:bookmarkStart w:id="0" w:name="_GoBack"/>
      <w:bookmarkEnd w:id="0"/>
    </w:p>
    <w:sectPr w:rsidR="00F247BF" w:rsidSect="00F247BF">
      <w:headerReference w:type="even" r:id="rId16"/>
      <w:head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D4" w:rsidRDefault="008D19D4" w:rsidP="00F247BF">
      <w:r>
        <w:separator/>
      </w:r>
    </w:p>
  </w:endnote>
  <w:endnote w:type="continuationSeparator" w:id="0">
    <w:p w:rsidR="008D19D4" w:rsidRDefault="008D19D4" w:rsidP="00F2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D4" w:rsidRDefault="008D19D4" w:rsidP="00F247BF">
      <w:r>
        <w:separator/>
      </w:r>
    </w:p>
  </w:footnote>
  <w:footnote w:type="continuationSeparator" w:id="0">
    <w:p w:rsidR="008D19D4" w:rsidRDefault="008D19D4" w:rsidP="00F2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BF" w:rsidRDefault="00F247BF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0157" o:spid="_x0000_s2066" type="#_x0000_t75" style="position:absolute;left:0;text-align:left;margin-left:0;margin-top:0;width:415.25pt;height:148.9pt;z-index:-251657216;mso-position-horizontal:center;mso-position-horizontal-relative:margin;mso-position-vertical:center;mso-position-vertical-relative:margin" o:allowincell="f">
          <v:imagedata r:id="rId1" o:title="学大logo-半透明-斜——兼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BF" w:rsidRDefault="00F247BF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0156" o:spid="_x0000_s2065" type="#_x0000_t75" style="position:absolute;left:0;text-align:left;margin-left:0;margin-top:0;width:415.25pt;height:148.9pt;z-index:-251658240;mso-position-horizontal:center;mso-position-horizontal-relative:margin;mso-position-vertical:center;mso-position-vertical-relative:margin" o:allowincell="f">
          <v:imagedata r:id="rId1" o:title="学大logo-半透明-斜——兼职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6624"/>
    <w:multiLevelType w:val="singleLevel"/>
    <w:tmpl w:val="59F46624"/>
    <w:lvl w:ilvl="0">
      <w:start w:val="6"/>
      <w:numFmt w:val="decimal"/>
      <w:suff w:val="nothing"/>
      <w:lvlText w:val="%1．"/>
      <w:lvlJc w:val="left"/>
    </w:lvl>
  </w:abstractNum>
  <w:abstractNum w:abstractNumId="1">
    <w:nsid w:val="59F4696A"/>
    <w:multiLevelType w:val="singleLevel"/>
    <w:tmpl w:val="59F4696A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59F46B0D"/>
    <w:multiLevelType w:val="singleLevel"/>
    <w:tmpl w:val="59F46B0D"/>
    <w:lvl w:ilvl="0">
      <w:start w:val="1"/>
      <w:numFmt w:val="decimal"/>
      <w:suff w:val="nothing"/>
      <w:lvlText w:val="%1．"/>
      <w:lvlJc w:val="left"/>
    </w:lvl>
  </w:abstractNum>
  <w:abstractNum w:abstractNumId="3">
    <w:nsid w:val="59F46D68"/>
    <w:multiLevelType w:val="singleLevel"/>
    <w:tmpl w:val="59F46D68"/>
    <w:lvl w:ilvl="0">
      <w:start w:val="11"/>
      <w:numFmt w:val="decimal"/>
      <w:suff w:val="nothing"/>
      <w:lvlText w:val="%1．"/>
      <w:lvlJc w:val="left"/>
    </w:lvl>
  </w:abstractNum>
  <w:abstractNum w:abstractNumId="4">
    <w:nsid w:val="59F46DCA"/>
    <w:multiLevelType w:val="singleLevel"/>
    <w:tmpl w:val="59F46DCA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578"/>
    <w:rsid w:val="002235F4"/>
    <w:rsid w:val="002C6004"/>
    <w:rsid w:val="00443B61"/>
    <w:rsid w:val="006E39B4"/>
    <w:rsid w:val="008D19D4"/>
    <w:rsid w:val="00AD71FF"/>
    <w:rsid w:val="00B32D45"/>
    <w:rsid w:val="00B80578"/>
    <w:rsid w:val="00C91D4C"/>
    <w:rsid w:val="00D1755B"/>
    <w:rsid w:val="00DB4572"/>
    <w:rsid w:val="00E8504D"/>
    <w:rsid w:val="00F247BF"/>
    <w:rsid w:val="315F37B4"/>
    <w:rsid w:val="3864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4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4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F24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247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47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60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60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8"/>
    <customShpInfo spid="_x0000_s2066"/>
    <customShpInfo spid="_x0000_s2065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2806</Words>
  <Characters>4602</Characters>
  <Application>Microsoft Office Word</Application>
  <DocSecurity>0</DocSecurity>
  <Lines>177</Lines>
  <Paragraphs>246</Paragraphs>
  <ScaleCrop>false</ScaleCrop>
  <Manager/>
  <Company/>
  <LinksUpToDate>false</LinksUpToDate>
  <CharactersWithSpaces>7162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</cp:revision>
  <dcterms:created xsi:type="dcterms:W3CDTF">2017-03-30T01:19:00Z</dcterms:created>
  <dcterms:modified xsi:type="dcterms:W3CDTF">2017-11-05T15:10:00Z</dcterms:modified>
  <cp:category/>
</cp:coreProperties>
</file>